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DE78398" w:rsidR="000A2FF0" w:rsidRPr="008A1CCB" w:rsidRDefault="00107725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bookmarkStart w:id="1" w:name="_GoBack"/>
      <w:r w:rsidRPr="008A1CCB">
        <w:rPr>
          <w:rFonts w:ascii="Arial" w:eastAsia="SimSun" w:hAnsi="Arial"/>
          <w:b/>
          <w:noProof w:val="0"/>
          <w:szCs w:val="22"/>
        </w:rPr>
        <w:t>3GPP TSG RAN WG1 Meeting #82</w:t>
      </w:r>
      <w:r w:rsidR="000A2FF0" w:rsidRPr="008A1CCB">
        <w:rPr>
          <w:rFonts w:ascii="Arial" w:eastAsia="SimSun" w:hAnsi="Arial"/>
          <w:b/>
          <w:noProof w:val="0"/>
          <w:szCs w:val="22"/>
        </w:rPr>
        <w:t xml:space="preserve">  </w:t>
      </w:r>
      <w:r w:rsidR="000A2FF0" w:rsidRPr="008A1CCB">
        <w:rPr>
          <w:rFonts w:ascii="Arial" w:eastAsia="ＭＳ 明朝" w:hAnsi="Arial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0A2FF0" w:rsidRPr="008A1CCB">
        <w:rPr>
          <w:rFonts w:ascii="Arial" w:eastAsia="SimSun" w:hAnsi="Arial"/>
          <w:b/>
          <w:noProof w:val="0"/>
          <w:szCs w:val="22"/>
        </w:rPr>
        <w:t>R1-</w:t>
      </w:r>
      <w:r w:rsidR="00204EBD" w:rsidRPr="008A1CCB">
        <w:rPr>
          <w:rFonts w:ascii="Arial" w:eastAsia="ＭＳ 明朝" w:hAnsi="Arial"/>
          <w:b/>
          <w:noProof w:val="0"/>
          <w:szCs w:val="22"/>
          <w:lang w:eastAsia="ja-JP"/>
        </w:rPr>
        <w:t>15</w:t>
      </w:r>
      <w:r w:rsidR="00204EBD" w:rsidRPr="008A1CCB">
        <w:rPr>
          <w:rFonts w:ascii="Arial" w:eastAsia="SimSun" w:hAnsi="Arial"/>
          <w:b/>
          <w:noProof w:val="0"/>
          <w:szCs w:val="22"/>
          <w:lang w:eastAsia="zh-CN"/>
        </w:rPr>
        <w:t>4664</w:t>
      </w:r>
    </w:p>
    <w:p w14:paraId="64440E80" w14:textId="48337738" w:rsidR="000A2FF0" w:rsidRPr="008A1CCB" w:rsidRDefault="00107725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8A1CCB">
        <w:rPr>
          <w:rFonts w:ascii="Arial" w:eastAsia="ＭＳ 明朝" w:hAnsi="Arial" w:cs="Arial"/>
          <w:b/>
          <w:bCs/>
          <w:noProof w:val="0"/>
          <w:szCs w:val="22"/>
          <w:lang w:eastAsia="ja-JP"/>
        </w:rPr>
        <w:t>Beijing, China, 24th - 28th August 2015</w:t>
      </w:r>
    </w:p>
    <w:p w14:paraId="21ED2649" w14:textId="77777777" w:rsidR="0041628A" w:rsidRPr="008A1CCB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8A1CCB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8A1CCB">
        <w:rPr>
          <w:rFonts w:eastAsia="ＭＳ ゴシック"/>
          <w:noProof w:val="0"/>
          <w:sz w:val="24"/>
          <w:szCs w:val="22"/>
        </w:rPr>
        <w:t>Source:</w:t>
      </w:r>
      <w:r w:rsidRPr="008A1CCB">
        <w:rPr>
          <w:rFonts w:eastAsia="ＭＳ ゴシック"/>
          <w:noProof w:val="0"/>
          <w:sz w:val="24"/>
          <w:szCs w:val="22"/>
        </w:rPr>
        <w:tab/>
        <w:t>NTT DOCOMO</w:t>
      </w:r>
    </w:p>
    <w:bookmarkEnd w:id="0"/>
    <w:p w14:paraId="07787299" w14:textId="7CD3AED5" w:rsidR="0041628A" w:rsidRPr="008A1CCB" w:rsidRDefault="0041628A">
      <w:pPr>
        <w:pStyle w:val="Header"/>
        <w:ind w:left="1800" w:hanging="1800"/>
        <w:jc w:val="both"/>
        <w:rPr>
          <w:rFonts w:eastAsia="SimSun"/>
          <w:noProof w:val="0"/>
          <w:sz w:val="24"/>
          <w:szCs w:val="22"/>
          <w:lang w:eastAsia="zh-CN"/>
        </w:rPr>
      </w:pPr>
      <w:r w:rsidRPr="008A1CCB">
        <w:rPr>
          <w:rFonts w:eastAsia="ＭＳ ゴシック"/>
          <w:noProof w:val="0"/>
          <w:sz w:val="24"/>
          <w:szCs w:val="22"/>
        </w:rPr>
        <w:t>Title:</w:t>
      </w:r>
      <w:r w:rsidRPr="008A1CCB">
        <w:rPr>
          <w:rFonts w:eastAsia="ＭＳ ゴシック"/>
          <w:noProof w:val="0"/>
          <w:sz w:val="24"/>
          <w:szCs w:val="22"/>
        </w:rPr>
        <w:tab/>
      </w:r>
      <w:r w:rsidR="00204EBD" w:rsidRPr="008A1CCB">
        <w:rPr>
          <w:rFonts w:eastAsia="SimSun"/>
          <w:noProof w:val="0"/>
          <w:sz w:val="24"/>
          <w:szCs w:val="22"/>
          <w:lang w:eastAsia="zh-CN"/>
        </w:rPr>
        <w:t>High Order MU-MIMO for Elevation BF and FD-MIMO</w:t>
      </w:r>
    </w:p>
    <w:p w14:paraId="32D100CB" w14:textId="2C5DD77A" w:rsidR="0041628A" w:rsidRPr="008A1CCB" w:rsidRDefault="0041628A">
      <w:pPr>
        <w:pStyle w:val="Header"/>
        <w:tabs>
          <w:tab w:val="left" w:pos="1800"/>
        </w:tabs>
        <w:ind w:left="1800" w:hanging="1800"/>
        <w:rPr>
          <w:rFonts w:eastAsia="ＭＳ ゴシック"/>
          <w:noProof w:val="0"/>
          <w:sz w:val="24"/>
          <w:szCs w:val="22"/>
        </w:rPr>
      </w:pPr>
      <w:r w:rsidRPr="008A1CCB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8A1CCB">
        <w:rPr>
          <w:rFonts w:eastAsia="ＭＳ ゴシック"/>
          <w:noProof w:val="0"/>
          <w:sz w:val="24"/>
          <w:szCs w:val="22"/>
        </w:rPr>
        <w:tab/>
      </w:r>
      <w:r w:rsidR="0068223A" w:rsidRPr="008A1CCB">
        <w:rPr>
          <w:rFonts w:eastAsia="ＭＳ ゴシック"/>
          <w:noProof w:val="0"/>
          <w:sz w:val="24"/>
          <w:szCs w:val="22"/>
        </w:rPr>
        <w:t>7.2.5.2.4</w:t>
      </w:r>
    </w:p>
    <w:p w14:paraId="171841D7" w14:textId="77777777" w:rsidR="0041628A" w:rsidRPr="008A1CCB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8A1CCB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Pr="008A1CCB">
        <w:rPr>
          <w:rFonts w:ascii="Arial" w:hAnsi="Arial"/>
          <w:b/>
          <w:noProof w:val="0"/>
          <w:szCs w:val="22"/>
        </w:rPr>
        <w:t xml:space="preserve"> </w:t>
      </w:r>
      <w:r w:rsidRPr="008A1CCB">
        <w:rPr>
          <w:rFonts w:ascii="Arial" w:hAnsi="Arial"/>
          <w:b/>
          <w:noProof w:val="0"/>
          <w:szCs w:val="22"/>
        </w:rPr>
        <w:tab/>
        <w:t>Discussion and Decision</w:t>
      </w:r>
    </w:p>
    <w:p w14:paraId="18A2A3A2" w14:textId="77777777" w:rsidR="0041628A" w:rsidRPr="008A1CCB" w:rsidRDefault="0041628A">
      <w:pPr>
        <w:pStyle w:val="Heading1"/>
        <w:spacing w:after="120"/>
        <w:rPr>
          <w:b/>
          <w:sz w:val="24"/>
          <w:szCs w:val="22"/>
          <w:lang w:val="en-US"/>
        </w:rPr>
      </w:pPr>
      <w:r w:rsidRPr="008A1CCB">
        <w:rPr>
          <w:b/>
          <w:sz w:val="24"/>
          <w:szCs w:val="22"/>
          <w:lang w:val="en-US"/>
        </w:rPr>
        <w:t>Introduction</w:t>
      </w:r>
    </w:p>
    <w:p w14:paraId="7BE76C95" w14:textId="4039477B" w:rsidR="00BE3320" w:rsidRPr="008A1CCB" w:rsidRDefault="00BE3320" w:rsidP="006D5759">
      <w:pPr>
        <w:spacing w:after="120"/>
        <w:jc w:val="both"/>
        <w:rPr>
          <w:rFonts w:eastAsia="ＭＳ 明朝"/>
          <w:noProof w:val="0"/>
          <w:kern w:val="2"/>
          <w:sz w:val="22"/>
          <w:lang w:eastAsia="ja-JP"/>
        </w:rPr>
      </w:pPr>
      <w:r w:rsidRPr="008A1CCB">
        <w:rPr>
          <w:rFonts w:eastAsia="ＭＳ 明朝"/>
          <w:noProof w:val="0"/>
          <w:kern w:val="2"/>
          <w:sz w:val="22"/>
          <w:lang w:eastAsia="ja-JP"/>
        </w:rPr>
        <w:t>DMRS enhancement to support higher order MU-MIMO was discussed in the elevation beamforming and FD-MIMO study item (SI)</w:t>
      </w:r>
      <w:r w:rsidR="00D63ADC" w:rsidRPr="008A1CCB">
        <w:rPr>
          <w:rFonts w:eastAsia="ＭＳ 明朝"/>
          <w:noProof w:val="0"/>
          <w:kern w:val="2"/>
          <w:sz w:val="22"/>
          <w:lang w:eastAsia="ja-JP"/>
        </w:rPr>
        <w:t xml:space="preserve"> [1]</w:t>
      </w:r>
      <w:r w:rsidRPr="008A1CCB">
        <w:rPr>
          <w:rFonts w:eastAsia="ＭＳ 明朝"/>
          <w:noProof w:val="0"/>
          <w:kern w:val="2"/>
          <w:sz w:val="22"/>
          <w:lang w:eastAsia="ja-JP"/>
        </w:rPr>
        <w:t>, with the following conclusions.</w:t>
      </w:r>
      <w:r w:rsidR="00D63ADC" w:rsidRPr="008A1CCB">
        <w:rPr>
          <w:rFonts w:eastAsia="ＭＳ 明朝"/>
          <w:noProof w:val="0"/>
          <w:kern w:val="2"/>
          <w:sz w:val="22"/>
          <w:lang w:eastAsia="ja-JP"/>
        </w:rPr>
        <w:t xml:space="preserve"> </w:t>
      </w:r>
    </w:p>
    <w:p w14:paraId="4795C508" w14:textId="1BBFD139" w:rsidR="00BE3320" w:rsidRPr="008A1CCB" w:rsidRDefault="00D63ADC" w:rsidP="00177C5B">
      <w:pPr>
        <w:numPr>
          <w:ilvl w:val="0"/>
          <w:numId w:val="29"/>
        </w:numPr>
        <w:spacing w:after="180"/>
        <w:rPr>
          <w:noProof w:val="0"/>
          <w:sz w:val="22"/>
          <w:lang w:eastAsia="ko-KR"/>
        </w:rPr>
      </w:pPr>
      <w:r w:rsidRPr="008A1CCB">
        <w:rPr>
          <w:rFonts w:eastAsia="ＭＳ 明朝"/>
          <w:noProof w:val="0"/>
          <w:sz w:val="22"/>
          <w:lang w:eastAsia="ja-JP"/>
        </w:rPr>
        <w:t>From the performance perspective, DMRS enhancements are beneficial for EB/FD-MIMO.</w:t>
      </w:r>
    </w:p>
    <w:p w14:paraId="056FDE2A" w14:textId="4299DA67" w:rsidR="00900D30" w:rsidRPr="008A1CCB" w:rsidRDefault="00010B56" w:rsidP="006D5759">
      <w:pPr>
        <w:spacing w:after="120"/>
        <w:jc w:val="both"/>
        <w:rPr>
          <w:rFonts w:eastAsia="ＭＳ 明朝"/>
          <w:noProof w:val="0"/>
          <w:kern w:val="2"/>
          <w:sz w:val="22"/>
          <w:lang w:eastAsia="ja-JP"/>
        </w:rPr>
      </w:pPr>
      <w:r w:rsidRPr="008A1CCB">
        <w:rPr>
          <w:rFonts w:eastAsia="ＭＳ 明朝"/>
          <w:noProof w:val="0"/>
          <w:kern w:val="2"/>
          <w:sz w:val="22"/>
          <w:lang w:eastAsia="ja-JP"/>
        </w:rPr>
        <w:t>Several alternatives have been proposed for DMRS enhancements in [1]</w:t>
      </w:r>
      <w:r w:rsidR="00D63ADC" w:rsidRPr="008A1CCB">
        <w:rPr>
          <w:rFonts w:eastAsia="ＭＳ 明朝"/>
          <w:noProof w:val="0"/>
          <w:kern w:val="2"/>
          <w:sz w:val="22"/>
          <w:lang w:eastAsia="ja-JP"/>
        </w:rPr>
        <w:t>, i.e.,</w:t>
      </w:r>
    </w:p>
    <w:p w14:paraId="2B1560B7" w14:textId="77777777" w:rsidR="00443B27" w:rsidRPr="008A1CCB" w:rsidRDefault="00443B27" w:rsidP="00443B27">
      <w:pPr>
        <w:pStyle w:val="B1"/>
        <w:rPr>
          <w:rFonts w:eastAsia="ＭＳ 明朝"/>
          <w:noProof w:val="0"/>
          <w:kern w:val="2"/>
          <w:sz w:val="22"/>
          <w:lang w:eastAsia="ja-JP"/>
        </w:rPr>
      </w:pPr>
      <w:r w:rsidRPr="008A1CCB">
        <w:rPr>
          <w:rFonts w:eastAsia="ＭＳ 明朝"/>
          <w:noProof w:val="0"/>
          <w:kern w:val="2"/>
          <w:sz w:val="22"/>
          <w:lang w:eastAsia="ja-JP"/>
        </w:rPr>
        <w:t>-</w:t>
      </w:r>
      <w:r w:rsidRPr="008A1CCB">
        <w:rPr>
          <w:rFonts w:eastAsia="ＭＳ 明朝"/>
          <w:noProof w:val="0"/>
          <w:kern w:val="2"/>
          <w:sz w:val="22"/>
          <w:lang w:eastAsia="ja-JP"/>
        </w:rPr>
        <w:tab/>
        <w:t>Alternative 1: 12 DM-RS REs with OCC = 4 for up to total 4 layers per scrambling sequence, This alternative allows up to total 4 layers per scrambling sequence</w:t>
      </w:r>
    </w:p>
    <w:p w14:paraId="6E2C24D2" w14:textId="77777777" w:rsidR="00443B27" w:rsidRPr="008A1CCB" w:rsidRDefault="00443B27" w:rsidP="00443B27">
      <w:pPr>
        <w:pStyle w:val="B1"/>
        <w:rPr>
          <w:rFonts w:eastAsia="ＭＳ 明朝"/>
          <w:noProof w:val="0"/>
          <w:kern w:val="2"/>
          <w:sz w:val="22"/>
          <w:lang w:eastAsia="ja-JP"/>
        </w:rPr>
      </w:pPr>
      <w:r w:rsidRPr="008A1CCB">
        <w:rPr>
          <w:rFonts w:eastAsia="ＭＳ 明朝"/>
          <w:noProof w:val="0"/>
          <w:kern w:val="2"/>
          <w:sz w:val="22"/>
          <w:lang w:eastAsia="ja-JP"/>
        </w:rPr>
        <w:t>-</w:t>
      </w:r>
      <w:r w:rsidRPr="008A1CCB">
        <w:rPr>
          <w:rFonts w:eastAsia="ＭＳ 明朝"/>
          <w:noProof w:val="0"/>
          <w:kern w:val="2"/>
          <w:sz w:val="22"/>
          <w:lang w:eastAsia="ja-JP"/>
        </w:rPr>
        <w:tab/>
        <w:t>Alternative 2: 24 DM-RS REs with OCC = 2 for up to total 4 layers per scrambling sequence, This alternative allows up to total 4 layers per scrambling sequence</w:t>
      </w:r>
    </w:p>
    <w:p w14:paraId="2E8D6C0C" w14:textId="77777777" w:rsidR="00443B27" w:rsidRPr="008A1CCB" w:rsidRDefault="00443B27" w:rsidP="00443B27">
      <w:pPr>
        <w:pStyle w:val="B1"/>
        <w:rPr>
          <w:rFonts w:eastAsia="ＭＳ 明朝"/>
          <w:noProof w:val="0"/>
          <w:kern w:val="2"/>
          <w:sz w:val="22"/>
          <w:lang w:eastAsia="ja-JP"/>
        </w:rPr>
      </w:pPr>
      <w:r w:rsidRPr="008A1CCB">
        <w:rPr>
          <w:rFonts w:eastAsia="ＭＳ 明朝"/>
          <w:noProof w:val="0"/>
          <w:kern w:val="2"/>
          <w:sz w:val="22"/>
          <w:lang w:eastAsia="ja-JP"/>
        </w:rPr>
        <w:t>-</w:t>
      </w:r>
      <w:r w:rsidRPr="008A1CCB">
        <w:rPr>
          <w:rFonts w:eastAsia="ＭＳ 明朝"/>
          <w:noProof w:val="0"/>
          <w:kern w:val="2"/>
          <w:sz w:val="22"/>
          <w:lang w:eastAsia="ja-JP"/>
        </w:rPr>
        <w:tab/>
        <w:t>Alternative 3: 24 DM-RS REs with OCC = 4 for up to total 8 layers per scrambling sequence, This alternative allows up to total 8 layers per scrambling sequence</w:t>
      </w:r>
    </w:p>
    <w:p w14:paraId="0276E773" w14:textId="77777777" w:rsidR="00443B27" w:rsidRPr="008A1CCB" w:rsidRDefault="00443B27" w:rsidP="00443B27">
      <w:pPr>
        <w:pStyle w:val="B1"/>
        <w:rPr>
          <w:rFonts w:eastAsia="ＭＳ 明朝"/>
          <w:noProof w:val="0"/>
          <w:kern w:val="2"/>
          <w:sz w:val="22"/>
          <w:lang w:eastAsia="ja-JP"/>
        </w:rPr>
      </w:pPr>
      <w:r w:rsidRPr="008A1CCB">
        <w:rPr>
          <w:rFonts w:eastAsia="ＭＳ 明朝"/>
          <w:noProof w:val="0"/>
          <w:kern w:val="2"/>
          <w:sz w:val="22"/>
          <w:lang w:eastAsia="ja-JP"/>
        </w:rPr>
        <w:t>-</w:t>
      </w:r>
      <w:r w:rsidRPr="008A1CCB">
        <w:rPr>
          <w:rFonts w:eastAsia="ＭＳ 明朝"/>
          <w:noProof w:val="0"/>
          <w:kern w:val="2"/>
          <w:sz w:val="22"/>
          <w:lang w:eastAsia="ja-JP"/>
        </w:rPr>
        <w:tab/>
        <w:t>Alternative 4: DM-RS estimation accuracy improvement by advanced receiver assuming interference channel estimation</w:t>
      </w:r>
    </w:p>
    <w:p w14:paraId="2699C726" w14:textId="77777777" w:rsidR="00443B27" w:rsidRPr="008A1CCB" w:rsidRDefault="00443B27" w:rsidP="00443B27">
      <w:pPr>
        <w:pStyle w:val="B1"/>
        <w:rPr>
          <w:rFonts w:eastAsia="ＭＳ 明朝"/>
          <w:noProof w:val="0"/>
          <w:kern w:val="2"/>
          <w:sz w:val="22"/>
          <w:lang w:eastAsia="ja-JP"/>
        </w:rPr>
      </w:pPr>
      <w:r w:rsidRPr="008A1CCB">
        <w:rPr>
          <w:rFonts w:eastAsia="ＭＳ 明朝"/>
          <w:noProof w:val="0"/>
          <w:kern w:val="2"/>
          <w:sz w:val="22"/>
          <w:lang w:eastAsia="ja-JP"/>
        </w:rPr>
        <w:t>-</w:t>
      </w:r>
      <w:r w:rsidRPr="008A1CCB">
        <w:rPr>
          <w:rFonts w:eastAsia="ＭＳ 明朝"/>
          <w:noProof w:val="0"/>
          <w:kern w:val="2"/>
          <w:sz w:val="22"/>
          <w:lang w:eastAsia="ja-JP"/>
        </w:rPr>
        <w:tab/>
        <w:t>Alternative 5: Larger PRG size</w:t>
      </w:r>
    </w:p>
    <w:p w14:paraId="6056C3F6" w14:textId="37F9564C" w:rsidR="00010B56" w:rsidRPr="008A1CCB" w:rsidRDefault="00D63ADC" w:rsidP="006D5759">
      <w:pPr>
        <w:spacing w:after="120"/>
        <w:jc w:val="both"/>
        <w:rPr>
          <w:rFonts w:eastAsia="SimSun"/>
          <w:noProof w:val="0"/>
          <w:sz w:val="22"/>
          <w:lang w:eastAsia="zh-CN"/>
        </w:rPr>
      </w:pPr>
      <w:r w:rsidRPr="008A1CCB">
        <w:rPr>
          <w:rFonts w:eastAsia="SimSun"/>
          <w:noProof w:val="0"/>
          <w:sz w:val="22"/>
          <w:lang w:eastAsia="zh-CN"/>
        </w:rPr>
        <w:t xml:space="preserve">In this contribution, we further discuss the </w:t>
      </w:r>
      <w:r w:rsidR="006F28AA" w:rsidRPr="008A1CCB">
        <w:rPr>
          <w:rFonts w:eastAsia="SimSun"/>
          <w:noProof w:val="0"/>
          <w:sz w:val="22"/>
          <w:lang w:eastAsia="zh-CN"/>
        </w:rPr>
        <w:t xml:space="preserve">detailed </w:t>
      </w:r>
      <w:r w:rsidRPr="008A1CCB">
        <w:rPr>
          <w:rFonts w:eastAsia="SimSun"/>
          <w:noProof w:val="0"/>
          <w:sz w:val="22"/>
          <w:lang w:eastAsia="zh-CN"/>
        </w:rPr>
        <w:t xml:space="preserve">standardization </w:t>
      </w:r>
      <w:r w:rsidR="006F28AA" w:rsidRPr="008A1CCB">
        <w:rPr>
          <w:rFonts w:eastAsia="SimSun"/>
          <w:noProof w:val="0"/>
          <w:sz w:val="22"/>
          <w:lang w:eastAsia="zh-CN"/>
        </w:rPr>
        <w:t xml:space="preserve">impacts of </w:t>
      </w:r>
      <w:r w:rsidR="006F28AA" w:rsidRPr="008A1CCB">
        <w:rPr>
          <w:rFonts w:eastAsia="ＭＳ 明朝"/>
          <w:noProof w:val="0"/>
          <w:kern w:val="2"/>
          <w:sz w:val="22"/>
          <w:lang w:eastAsia="ja-JP"/>
        </w:rPr>
        <w:t>DMRS enhancement schemes.</w:t>
      </w:r>
    </w:p>
    <w:p w14:paraId="4E6A995D" w14:textId="67FDF9E0" w:rsidR="007B4D61" w:rsidRPr="008A1CCB" w:rsidRDefault="002A3283" w:rsidP="00900D30">
      <w:pPr>
        <w:pStyle w:val="Heading1"/>
        <w:spacing w:after="120"/>
        <w:ind w:left="432" w:hanging="432"/>
        <w:rPr>
          <w:rFonts w:eastAsia="SimSun"/>
          <w:b/>
          <w:sz w:val="24"/>
          <w:szCs w:val="22"/>
          <w:lang w:val="en-US" w:eastAsia="zh-CN"/>
        </w:rPr>
      </w:pPr>
      <w:r w:rsidRPr="008A1CCB">
        <w:rPr>
          <w:rFonts w:eastAsia="SimSun"/>
          <w:b/>
          <w:sz w:val="24"/>
          <w:szCs w:val="22"/>
          <w:lang w:val="en-US" w:eastAsia="zh-CN"/>
        </w:rPr>
        <w:t>DMRS Enhancement Schemes</w:t>
      </w:r>
    </w:p>
    <w:p w14:paraId="57CC7DFA" w14:textId="100875AA" w:rsidR="00FA4EB7" w:rsidRPr="008A1CCB" w:rsidRDefault="00D26CE8" w:rsidP="00FA4EB7">
      <w:pPr>
        <w:pStyle w:val="Heading2"/>
        <w:rPr>
          <w:rFonts w:eastAsia="SimSun"/>
          <w:noProof w:val="0"/>
          <w:lang w:eastAsia="zh-CN"/>
        </w:rPr>
      </w:pPr>
      <w:r w:rsidRPr="008A1CCB">
        <w:rPr>
          <w:rFonts w:eastAsia="SimSun" w:hint="eastAsia"/>
          <w:noProof w:val="0"/>
          <w:lang w:eastAsia="zh-CN"/>
        </w:rPr>
        <w:t xml:space="preserve">Comparison of candidate </w:t>
      </w:r>
      <w:r w:rsidR="001955A5" w:rsidRPr="008A1CCB">
        <w:rPr>
          <w:rFonts w:eastAsia="SimSun" w:hint="eastAsia"/>
          <w:noProof w:val="0"/>
          <w:lang w:eastAsia="zh-CN"/>
        </w:rPr>
        <w:t xml:space="preserve">DMRS enhancement </w:t>
      </w:r>
      <w:r w:rsidRPr="008A1CCB">
        <w:rPr>
          <w:rFonts w:eastAsia="SimSun" w:hint="eastAsia"/>
          <w:noProof w:val="0"/>
          <w:lang w:eastAsia="zh-CN"/>
        </w:rPr>
        <w:t>schemes</w:t>
      </w:r>
    </w:p>
    <w:p w14:paraId="41DDCE86" w14:textId="080732CF" w:rsidR="00FA4EB7" w:rsidRPr="008A1CCB" w:rsidRDefault="00FA4EB7" w:rsidP="00204EBD">
      <w:pPr>
        <w:ind w:left="284"/>
        <w:rPr>
          <w:rFonts w:eastAsia="SimSun"/>
          <w:sz w:val="22"/>
          <w:lang w:eastAsia="zh-CN"/>
        </w:rPr>
      </w:pPr>
      <w:r w:rsidRPr="008A1CCB">
        <w:rPr>
          <w:rFonts w:eastAsia="SimSun"/>
          <w:sz w:val="22"/>
          <w:lang w:eastAsia="zh-CN"/>
        </w:rPr>
        <w:t xml:space="preserve">In </w:t>
      </w:r>
      <w:r w:rsidRPr="008A1CCB">
        <w:rPr>
          <w:rFonts w:eastAsia="SimSun"/>
          <w:sz w:val="22"/>
          <w:lang w:eastAsia="zh-CN"/>
        </w:rPr>
        <w:fldChar w:fldCharType="begin"/>
      </w:r>
      <w:r w:rsidRPr="008A1CCB">
        <w:rPr>
          <w:rFonts w:eastAsia="SimSun"/>
          <w:sz w:val="22"/>
          <w:lang w:eastAsia="zh-CN"/>
        </w:rPr>
        <w:instrText xml:space="preserve"> REF _Ref427265232 \h </w:instrText>
      </w:r>
      <w:r w:rsidR="005F3C58" w:rsidRPr="008A1CCB">
        <w:rPr>
          <w:rFonts w:eastAsia="SimSun"/>
          <w:sz w:val="22"/>
          <w:lang w:eastAsia="zh-CN"/>
        </w:rPr>
        <w:instrText xml:space="preserve"> \* MERGEFORMAT </w:instrText>
      </w:r>
      <w:r w:rsidRPr="008A1CCB">
        <w:rPr>
          <w:rFonts w:eastAsia="SimSun"/>
          <w:sz w:val="22"/>
          <w:lang w:eastAsia="zh-CN"/>
        </w:rPr>
      </w:r>
      <w:r w:rsidRPr="008A1CCB">
        <w:rPr>
          <w:rFonts w:eastAsia="SimSun"/>
          <w:sz w:val="22"/>
          <w:lang w:eastAsia="zh-CN"/>
        </w:rPr>
        <w:fldChar w:fldCharType="separate"/>
      </w:r>
      <w:r w:rsidRPr="008A1CCB">
        <w:rPr>
          <w:sz w:val="22"/>
        </w:rPr>
        <w:t>Table 1</w:t>
      </w:r>
      <w:r w:rsidRPr="008A1CCB">
        <w:rPr>
          <w:rFonts w:eastAsia="SimSun"/>
          <w:sz w:val="22"/>
          <w:lang w:eastAsia="zh-CN"/>
        </w:rPr>
        <w:fldChar w:fldCharType="end"/>
      </w:r>
      <w:r w:rsidRPr="008A1CCB">
        <w:rPr>
          <w:rFonts w:eastAsia="SimSun"/>
          <w:sz w:val="22"/>
          <w:lang w:eastAsia="zh-CN"/>
        </w:rPr>
        <w:t>, the pros and cons of each alternatives have been brief summarized</w:t>
      </w:r>
      <w:r w:rsidR="00F44D3F" w:rsidRPr="008A1CCB">
        <w:rPr>
          <w:rFonts w:eastAsia="SimSun"/>
          <w:sz w:val="22"/>
          <w:lang w:eastAsia="zh-CN"/>
        </w:rPr>
        <w:t xml:space="preserve"> according to our investigation</w:t>
      </w:r>
      <w:r w:rsidRPr="008A1CCB">
        <w:rPr>
          <w:rFonts w:eastAsia="SimSun"/>
          <w:sz w:val="22"/>
          <w:lang w:eastAsia="zh-CN"/>
        </w:rPr>
        <w:t>.</w:t>
      </w:r>
    </w:p>
    <w:p w14:paraId="777E2528" w14:textId="77777777" w:rsidR="001F01E8" w:rsidRPr="008A1CCB" w:rsidRDefault="001F01E8" w:rsidP="001F01E8">
      <w:pPr>
        <w:pStyle w:val="Caption"/>
        <w:keepNext/>
        <w:jc w:val="center"/>
        <w:rPr>
          <w:rFonts w:eastAsia="SimSun"/>
          <w:lang w:eastAsia="zh-CN"/>
        </w:rPr>
      </w:pPr>
      <w:bookmarkStart w:id="4" w:name="_Ref427265232"/>
      <w:r w:rsidRPr="008A1CCB">
        <w:t xml:space="preserve">Table </w:t>
      </w:r>
      <w:r w:rsidRPr="008A1CCB">
        <w:fldChar w:fldCharType="begin"/>
      </w:r>
      <w:r w:rsidRPr="008A1CCB">
        <w:instrText xml:space="preserve"> SEQ Table \* ARABIC </w:instrText>
      </w:r>
      <w:r w:rsidRPr="008A1CCB">
        <w:fldChar w:fldCharType="separate"/>
      </w:r>
      <w:r w:rsidRPr="008A1CCB">
        <w:t>1</w:t>
      </w:r>
      <w:r w:rsidRPr="008A1CCB">
        <w:fldChar w:fldCharType="end"/>
      </w:r>
      <w:bookmarkEnd w:id="4"/>
      <w:r w:rsidRPr="008A1CCB">
        <w:rPr>
          <w:rFonts w:eastAsia="SimSun" w:hint="eastAsia"/>
          <w:lang w:eastAsia="zh-CN"/>
        </w:rPr>
        <w:t xml:space="preserve">: </w:t>
      </w:r>
      <w:r w:rsidRPr="008A1CCB">
        <w:rPr>
          <w:rFonts w:eastAsia="SimSun"/>
          <w:noProof w:val="0"/>
          <w:kern w:val="2"/>
          <w:sz w:val="22"/>
          <w:szCs w:val="22"/>
          <w:lang w:eastAsia="zh-CN"/>
        </w:rPr>
        <w:t>Comparison of candidate DMRS enhancement schemes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2971"/>
        <w:gridCol w:w="2967"/>
        <w:gridCol w:w="2970"/>
      </w:tblGrid>
      <w:tr w:rsidR="008A1CCB" w:rsidRPr="008A1CCB" w14:paraId="7CFEABBE" w14:textId="77777777" w:rsidTr="008A1CCB">
        <w:tc>
          <w:tcPr>
            <w:tcW w:w="1242" w:type="dxa"/>
            <w:shd w:val="clear" w:color="auto" w:fill="CCFFFF"/>
          </w:tcPr>
          <w:p w14:paraId="3D646817" w14:textId="5FE72267" w:rsidR="001F01E8" w:rsidRPr="008A1CCB" w:rsidRDefault="00204EBD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Alternative</w:t>
            </w:r>
          </w:p>
        </w:tc>
        <w:tc>
          <w:tcPr>
            <w:tcW w:w="2982" w:type="dxa"/>
            <w:shd w:val="clear" w:color="auto" w:fill="CCFFFF"/>
          </w:tcPr>
          <w:p w14:paraId="4FFA1E3C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Pros</w:t>
            </w:r>
          </w:p>
        </w:tc>
        <w:tc>
          <w:tcPr>
            <w:tcW w:w="2982" w:type="dxa"/>
            <w:shd w:val="clear" w:color="auto" w:fill="CCFFFF"/>
          </w:tcPr>
          <w:p w14:paraId="4966C282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Cons</w:t>
            </w:r>
          </w:p>
        </w:tc>
        <w:tc>
          <w:tcPr>
            <w:tcW w:w="2982" w:type="dxa"/>
            <w:shd w:val="clear" w:color="auto" w:fill="CCFFFF"/>
          </w:tcPr>
          <w:p w14:paraId="0640BF7C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Spec. impact</w:t>
            </w:r>
          </w:p>
        </w:tc>
      </w:tr>
      <w:tr w:rsidR="008A1CCB" w:rsidRPr="008A1CCB" w14:paraId="029E4CF8" w14:textId="77777777" w:rsidTr="008A1CCB">
        <w:tc>
          <w:tcPr>
            <w:tcW w:w="1242" w:type="dxa"/>
            <w:vAlign w:val="center"/>
          </w:tcPr>
          <w:p w14:paraId="510FA4F6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982" w:type="dxa"/>
          </w:tcPr>
          <w:p w14:paraId="603864D4" w14:textId="411FC161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Less overhead</w:t>
            </w:r>
          </w:p>
          <w:p w14:paraId="6E8115B2" w14:textId="7A4A78A8" w:rsidR="001F01E8" w:rsidRPr="008A1CCB" w:rsidRDefault="00204EBD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Retain the UE-transparent implementation</w:t>
            </w:r>
          </w:p>
        </w:tc>
        <w:tc>
          <w:tcPr>
            <w:tcW w:w="2982" w:type="dxa"/>
          </w:tcPr>
          <w:p w14:paraId="692A3117" w14:textId="1603BDBE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Less robustness against user mobility with respect to channel estimation accuracy</w:t>
            </w:r>
          </w:p>
        </w:tc>
        <w:tc>
          <w:tcPr>
            <w:tcW w:w="2982" w:type="dxa"/>
          </w:tcPr>
          <w:p w14:paraId="12AA410F" w14:textId="77777777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DCI and RRC </w:t>
            </w:r>
            <w:proofErr w:type="spellStart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signalling</w:t>
            </w:r>
            <w:proofErr w:type="spellEnd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 enhancements.</w:t>
            </w:r>
          </w:p>
          <w:p w14:paraId="288EA009" w14:textId="2892ED7A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Possibly, new DMRS pattern</w:t>
            </w:r>
          </w:p>
        </w:tc>
      </w:tr>
      <w:tr w:rsidR="008A1CCB" w:rsidRPr="008A1CCB" w14:paraId="6BDD7823" w14:textId="77777777" w:rsidTr="008A1CCB">
        <w:tc>
          <w:tcPr>
            <w:tcW w:w="1242" w:type="dxa"/>
            <w:vAlign w:val="center"/>
          </w:tcPr>
          <w:p w14:paraId="0DFB7574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982" w:type="dxa"/>
          </w:tcPr>
          <w:p w14:paraId="02D58ED5" w14:textId="27AD37CA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Better channel estimation accuracy</w:t>
            </w:r>
          </w:p>
          <w:p w14:paraId="55D52186" w14:textId="3B420B63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Better robustness against user mobility</w:t>
            </w:r>
          </w:p>
        </w:tc>
        <w:tc>
          <w:tcPr>
            <w:tcW w:w="2982" w:type="dxa"/>
          </w:tcPr>
          <w:p w14:paraId="6C73E899" w14:textId="0D285248" w:rsidR="001F01E8" w:rsidRPr="008A1CCB" w:rsidRDefault="00204EBD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Larger overhead</w:t>
            </w:r>
          </w:p>
          <w:p w14:paraId="35AF1B09" w14:textId="5EE93EA4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Rate matching issue</w:t>
            </w:r>
          </w:p>
        </w:tc>
        <w:tc>
          <w:tcPr>
            <w:tcW w:w="2982" w:type="dxa"/>
          </w:tcPr>
          <w:p w14:paraId="19ACFFDD" w14:textId="3514F30B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DCI and RRC </w:t>
            </w:r>
            <w:proofErr w:type="spellStart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signalling</w:t>
            </w:r>
            <w:proofErr w:type="spellEnd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 enhancements</w:t>
            </w:r>
          </w:p>
          <w:p w14:paraId="1CE081BA" w14:textId="7FBCC230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Possibly, new DMRS pattern</w:t>
            </w:r>
          </w:p>
        </w:tc>
      </w:tr>
      <w:tr w:rsidR="008A1CCB" w:rsidRPr="008A1CCB" w14:paraId="254B0616" w14:textId="77777777" w:rsidTr="008A1CCB">
        <w:tc>
          <w:tcPr>
            <w:tcW w:w="1242" w:type="dxa"/>
            <w:vAlign w:val="center"/>
          </w:tcPr>
          <w:p w14:paraId="2A56C011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982" w:type="dxa"/>
          </w:tcPr>
          <w:p w14:paraId="5D130E7C" w14:textId="07729970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More orthogonal DMRS layers are provided</w:t>
            </w:r>
          </w:p>
        </w:tc>
        <w:tc>
          <w:tcPr>
            <w:tcW w:w="2982" w:type="dxa"/>
          </w:tcPr>
          <w:p w14:paraId="3F1FA1BC" w14:textId="183E9489" w:rsidR="001F01E8" w:rsidRPr="008A1CCB" w:rsidRDefault="00204EBD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Large overhead</w:t>
            </w:r>
          </w:p>
          <w:p w14:paraId="3B8C7859" w14:textId="33D4FD00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Rate matching issue </w:t>
            </w:r>
          </w:p>
        </w:tc>
        <w:tc>
          <w:tcPr>
            <w:tcW w:w="2982" w:type="dxa"/>
          </w:tcPr>
          <w:p w14:paraId="16F1BA03" w14:textId="0CFAA971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DCI and RRC </w:t>
            </w:r>
            <w:proofErr w:type="spellStart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signalling</w:t>
            </w:r>
            <w:proofErr w:type="spellEnd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 enhancements</w:t>
            </w:r>
          </w:p>
          <w:p w14:paraId="5279CA19" w14:textId="07430F9F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Possibly, new DMRS </w:t>
            </w: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lastRenderedPageBreak/>
              <w:t>pattern</w:t>
            </w:r>
          </w:p>
        </w:tc>
      </w:tr>
      <w:tr w:rsidR="008A1CCB" w:rsidRPr="008A1CCB" w14:paraId="0FFB627F" w14:textId="77777777" w:rsidTr="008A1CCB">
        <w:tc>
          <w:tcPr>
            <w:tcW w:w="1242" w:type="dxa"/>
            <w:vAlign w:val="center"/>
          </w:tcPr>
          <w:p w14:paraId="4A354E23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lastRenderedPageBreak/>
              <w:t>4</w:t>
            </w:r>
          </w:p>
        </w:tc>
        <w:tc>
          <w:tcPr>
            <w:tcW w:w="2982" w:type="dxa"/>
          </w:tcPr>
          <w:p w14:paraId="7A036DE0" w14:textId="32BB09C0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No specification impaction</w:t>
            </w:r>
          </w:p>
        </w:tc>
        <w:tc>
          <w:tcPr>
            <w:tcW w:w="2982" w:type="dxa"/>
          </w:tcPr>
          <w:p w14:paraId="709B306B" w14:textId="44D4AF23" w:rsidR="001F01E8" w:rsidRPr="008A1CCB" w:rsidRDefault="00204EBD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High</w:t>
            </w:r>
            <w:r w:rsidR="001F01E8"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 UE complexity</w:t>
            </w:r>
          </w:p>
        </w:tc>
        <w:tc>
          <w:tcPr>
            <w:tcW w:w="2982" w:type="dxa"/>
          </w:tcPr>
          <w:p w14:paraId="0C9D776E" w14:textId="2E4FA0C4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No specification within the scope of this WI</w:t>
            </w:r>
          </w:p>
        </w:tc>
      </w:tr>
      <w:tr w:rsidR="008A1CCB" w:rsidRPr="008A1CCB" w14:paraId="1773DCD0" w14:textId="77777777" w:rsidTr="008A1CCB">
        <w:tc>
          <w:tcPr>
            <w:tcW w:w="1242" w:type="dxa"/>
            <w:vAlign w:val="center"/>
          </w:tcPr>
          <w:p w14:paraId="39FE6A12" w14:textId="77777777" w:rsidR="001F01E8" w:rsidRPr="008A1CCB" w:rsidRDefault="001F01E8" w:rsidP="00A8144A">
            <w:pPr>
              <w:spacing w:before="120" w:after="120"/>
              <w:jc w:val="center"/>
              <w:rPr>
                <w:rFonts w:eastAsia="SimSun"/>
                <w:b/>
                <w:noProof w:val="0"/>
                <w:kern w:val="2"/>
                <w:sz w:val="22"/>
                <w:szCs w:val="22"/>
                <w:lang w:eastAsia="zh-CN"/>
              </w:rPr>
            </w:pPr>
            <w:r w:rsidRPr="008A1CCB">
              <w:rPr>
                <w:rFonts w:eastAsia="SimSun" w:hint="eastAsia"/>
                <w:b/>
                <w:noProof w:val="0"/>
                <w:kern w:val="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982" w:type="dxa"/>
          </w:tcPr>
          <w:p w14:paraId="7037F666" w14:textId="3FD74AE2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Better channel estimation accuracy</w:t>
            </w:r>
          </w:p>
          <w:p w14:paraId="2DF49A4C" w14:textId="4160851C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  <w:t>Reduce the size of DCI</w:t>
            </w:r>
          </w:p>
        </w:tc>
        <w:tc>
          <w:tcPr>
            <w:tcW w:w="2982" w:type="dxa"/>
          </w:tcPr>
          <w:p w14:paraId="1BD01706" w14:textId="2E186CF1" w:rsidR="001F01E8" w:rsidRPr="008A1CCB" w:rsidRDefault="00204EBD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Impact on precoding and scheduling flexibility</w:t>
            </w:r>
          </w:p>
        </w:tc>
        <w:tc>
          <w:tcPr>
            <w:tcW w:w="2982" w:type="dxa"/>
          </w:tcPr>
          <w:p w14:paraId="19100A9D" w14:textId="7A1812DE" w:rsidR="001F01E8" w:rsidRPr="008A1CCB" w:rsidRDefault="001F01E8" w:rsidP="008A1CCB">
            <w:pPr>
              <w:pStyle w:val="ListParagraph"/>
              <w:numPr>
                <w:ilvl w:val="0"/>
                <w:numId w:val="30"/>
              </w:numPr>
              <w:spacing w:before="120" w:after="120"/>
              <w:ind w:left="254" w:firstLineChars="0" w:hanging="254"/>
              <w:rPr>
                <w:rFonts w:ascii="Times New Roman" w:hAnsi="Times New Roman" w:cs="Times New Roman"/>
                <w:b/>
                <w:noProof w:val="0"/>
                <w:kern w:val="2"/>
                <w:sz w:val="22"/>
                <w:szCs w:val="22"/>
              </w:rPr>
            </w:pPr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DCI and RRC </w:t>
            </w:r>
            <w:proofErr w:type="spellStart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>signalling</w:t>
            </w:r>
            <w:proofErr w:type="spellEnd"/>
            <w:r w:rsidRPr="008A1CCB">
              <w:rPr>
                <w:rFonts w:ascii="Times New Roman" w:hAnsi="Times New Roman" w:cs="Times New Roman" w:hint="eastAsia"/>
                <w:b/>
                <w:noProof w:val="0"/>
                <w:kern w:val="2"/>
                <w:sz w:val="22"/>
                <w:szCs w:val="22"/>
              </w:rPr>
              <w:t xml:space="preserve"> enhancements</w:t>
            </w:r>
          </w:p>
        </w:tc>
      </w:tr>
    </w:tbl>
    <w:p w14:paraId="52EADEBE" w14:textId="77777777" w:rsidR="001F01E8" w:rsidRPr="008A1CCB" w:rsidRDefault="001F01E8" w:rsidP="001F01E8">
      <w:pPr>
        <w:rPr>
          <w:rFonts w:eastAsia="SimSun"/>
          <w:lang w:eastAsia="zh-CN"/>
        </w:rPr>
      </w:pPr>
    </w:p>
    <w:p w14:paraId="05AA7604" w14:textId="77777777" w:rsidR="001F01E8" w:rsidRPr="008A1CCB" w:rsidRDefault="001F01E8" w:rsidP="00204EBD">
      <w:pPr>
        <w:rPr>
          <w:rFonts w:eastAsia="SimSun"/>
          <w:lang w:eastAsia="zh-CN"/>
        </w:rPr>
      </w:pPr>
    </w:p>
    <w:p w14:paraId="05D2B8BB" w14:textId="4C005678" w:rsidR="004A4A30" w:rsidRPr="008A1CCB" w:rsidRDefault="00C81D61" w:rsidP="004A4A30">
      <w:pPr>
        <w:pStyle w:val="Heading2"/>
        <w:rPr>
          <w:rFonts w:eastAsia="SimSun"/>
          <w:noProof w:val="0"/>
          <w:lang w:eastAsia="zh-CN"/>
        </w:rPr>
      </w:pPr>
      <w:r w:rsidRPr="008A1CCB">
        <w:rPr>
          <w:rFonts w:eastAsia="SimSun"/>
          <w:noProof w:val="0"/>
          <w:lang w:eastAsia="zh-CN"/>
        </w:rPr>
        <w:t>DMRS port number</w:t>
      </w:r>
    </w:p>
    <w:p w14:paraId="039E8810" w14:textId="5D85A0F5" w:rsidR="00DA2ADC" w:rsidRPr="008A1CCB" w:rsidRDefault="006F28AA" w:rsidP="00204EBD">
      <w:pPr>
        <w:jc w:val="both"/>
        <w:rPr>
          <w:rFonts w:eastAsia="SimSun"/>
          <w:noProof w:val="0"/>
          <w:sz w:val="22"/>
          <w:lang w:eastAsia="zh-CN"/>
        </w:rPr>
      </w:pPr>
      <w:r w:rsidRPr="008A1CCB">
        <w:rPr>
          <w:rFonts w:eastAsia="SimSun"/>
          <w:noProof w:val="0"/>
          <w:sz w:val="22"/>
          <w:lang w:eastAsia="zh-CN"/>
        </w:rPr>
        <w:t>Among the alternative DMRS enhancement schemes, Alt. 1, 2 and 3 are about the DMRS ports number</w:t>
      </w:r>
      <w:r w:rsidR="00714C2F" w:rsidRPr="008A1CCB">
        <w:rPr>
          <w:rFonts w:eastAsia="SimSun"/>
          <w:noProof w:val="0"/>
          <w:sz w:val="22"/>
          <w:lang w:eastAsia="zh-CN"/>
        </w:rPr>
        <w:t xml:space="preserve"> extension per </w:t>
      </w:r>
      <w:r w:rsidR="00714C2F" w:rsidRPr="008A1CCB">
        <w:rPr>
          <w:rFonts w:eastAsia="ＭＳ 明朝"/>
          <w:noProof w:val="0"/>
          <w:kern w:val="2"/>
          <w:sz w:val="22"/>
          <w:lang w:eastAsia="ja-JP"/>
        </w:rPr>
        <w:t>scrambling sequence</w:t>
      </w:r>
      <w:r w:rsidRPr="008A1CCB">
        <w:rPr>
          <w:rFonts w:eastAsia="SimSun"/>
          <w:noProof w:val="0"/>
          <w:sz w:val="22"/>
          <w:lang w:eastAsia="zh-CN"/>
        </w:rPr>
        <w:t>. With Alt. 1 and Alt. 2, up to 4 orthogonal layers can be supported. With Alt. 3, up to 8 orthogonal layers can be supported. Based on the system-level evaluation results shown in the SI, it is observed that the major performance benefit is brought by extending from the legacy 2 orthogonal ports to 4 orthogonal ports</w:t>
      </w:r>
      <w:r w:rsidR="000457C6" w:rsidRPr="008A1CCB">
        <w:rPr>
          <w:rFonts w:eastAsia="SimSun"/>
          <w:noProof w:val="0"/>
          <w:sz w:val="22"/>
          <w:lang w:eastAsia="zh-CN"/>
        </w:rPr>
        <w:t>.</w:t>
      </w:r>
      <w:r w:rsidRPr="008A1CCB">
        <w:rPr>
          <w:rFonts w:eastAsia="SimSun"/>
          <w:noProof w:val="0"/>
          <w:sz w:val="22"/>
          <w:lang w:eastAsia="zh-CN"/>
        </w:rPr>
        <w:t xml:space="preserve"> </w:t>
      </w:r>
      <w:r w:rsidR="000457C6" w:rsidRPr="008A1CCB">
        <w:rPr>
          <w:rFonts w:eastAsia="SimSun"/>
          <w:noProof w:val="0"/>
          <w:sz w:val="22"/>
          <w:lang w:eastAsia="zh-CN"/>
        </w:rPr>
        <w:t>W</w:t>
      </w:r>
      <w:r w:rsidRPr="008A1CCB">
        <w:rPr>
          <w:rFonts w:eastAsia="SimSun"/>
          <w:noProof w:val="0"/>
          <w:sz w:val="22"/>
          <w:lang w:eastAsia="zh-CN"/>
        </w:rPr>
        <w:t xml:space="preserve">hereas the additional benefit </w:t>
      </w:r>
      <w:r w:rsidR="000457C6" w:rsidRPr="008A1CCB">
        <w:rPr>
          <w:rFonts w:eastAsia="SimSun"/>
          <w:noProof w:val="0"/>
          <w:sz w:val="22"/>
          <w:lang w:eastAsia="zh-CN"/>
        </w:rPr>
        <w:t>brought by extending from 4 orthogonal layers to 8 orthogonal layers is still to be ve</w:t>
      </w:r>
      <w:r w:rsidR="00714C2F" w:rsidRPr="008A1CCB">
        <w:rPr>
          <w:rFonts w:eastAsia="SimSun"/>
          <w:noProof w:val="0"/>
          <w:sz w:val="22"/>
          <w:lang w:eastAsia="zh-CN"/>
        </w:rPr>
        <w:t>r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ified, </w:t>
      </w:r>
      <w:r w:rsidR="00714C2F" w:rsidRPr="008A1CCB">
        <w:rPr>
          <w:rFonts w:eastAsia="SimSun"/>
          <w:noProof w:val="0"/>
          <w:sz w:val="22"/>
          <w:lang w:eastAsia="zh-CN"/>
        </w:rPr>
        <w:t>especially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 when considering realistic </w:t>
      </w:r>
      <w:r w:rsidR="00740F04" w:rsidRPr="008A1CCB">
        <w:rPr>
          <w:rFonts w:eastAsiaTheme="minorEastAsia"/>
          <w:noProof w:val="0"/>
          <w:sz w:val="22"/>
          <w:lang w:eastAsia="ja-JP"/>
        </w:rPr>
        <w:t>CSI at transmitter (</w:t>
      </w:r>
      <w:r w:rsidR="000457C6" w:rsidRPr="008A1CCB">
        <w:rPr>
          <w:rFonts w:eastAsia="SimSun"/>
          <w:noProof w:val="0"/>
          <w:sz w:val="22"/>
          <w:lang w:eastAsia="zh-CN"/>
        </w:rPr>
        <w:t>CSIT</w:t>
      </w:r>
      <w:r w:rsidR="00740F04" w:rsidRPr="008A1CCB">
        <w:rPr>
          <w:rFonts w:eastAsiaTheme="minorEastAsia"/>
          <w:noProof w:val="0"/>
          <w:sz w:val="22"/>
          <w:lang w:eastAsia="ja-JP"/>
        </w:rPr>
        <w:t>)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 acquisition schemes and the Rel. 13 scope of the antenna array structures.</w:t>
      </w:r>
      <w:r w:rsidRPr="008A1CCB">
        <w:rPr>
          <w:rFonts w:eastAsia="SimSun"/>
          <w:noProof w:val="0"/>
          <w:sz w:val="22"/>
          <w:lang w:eastAsia="zh-CN"/>
        </w:rPr>
        <w:t xml:space="preserve"> </w:t>
      </w:r>
      <w:r w:rsidR="00DA2ADC" w:rsidRPr="008A1CCB">
        <w:rPr>
          <w:rFonts w:eastAsia="SimSun"/>
          <w:noProof w:val="0"/>
          <w:sz w:val="22"/>
          <w:lang w:eastAsia="zh-CN"/>
        </w:rPr>
        <w:t xml:space="preserve">Therefore, 4 layers per </w:t>
      </w:r>
      <w:r w:rsidR="00714C2F" w:rsidRPr="008A1CCB">
        <w:rPr>
          <w:rFonts w:eastAsia="SimSun"/>
          <w:noProof w:val="0"/>
          <w:sz w:val="22"/>
          <w:lang w:eastAsia="zh-CN"/>
        </w:rPr>
        <w:t>scrambling</w:t>
      </w:r>
      <w:r w:rsidR="00DA2ADC" w:rsidRPr="008A1CCB">
        <w:rPr>
          <w:rFonts w:eastAsia="SimSun"/>
          <w:noProof w:val="0"/>
          <w:sz w:val="22"/>
          <w:lang w:eastAsia="zh-CN"/>
        </w:rPr>
        <w:t xml:space="preserve"> sequences can be considered for the 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elevation beamforming </w:t>
      </w:r>
      <w:r w:rsidR="00DA2ADC" w:rsidRPr="008A1CCB">
        <w:rPr>
          <w:rFonts w:eastAsia="SimSun"/>
          <w:noProof w:val="0"/>
          <w:sz w:val="22"/>
          <w:lang w:eastAsia="zh-CN"/>
        </w:rPr>
        <w:t xml:space="preserve">and FD-MIMO 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in </w:t>
      </w:r>
      <w:r w:rsidR="00DA2ADC" w:rsidRPr="008A1CCB">
        <w:rPr>
          <w:rFonts w:eastAsia="SimSun"/>
          <w:noProof w:val="0"/>
          <w:sz w:val="22"/>
          <w:lang w:eastAsia="zh-CN"/>
        </w:rPr>
        <w:t xml:space="preserve">Rel. 13; 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whereas </w:t>
      </w:r>
      <w:r w:rsidR="00DA2ADC" w:rsidRPr="008A1CCB">
        <w:rPr>
          <w:rFonts w:eastAsia="SimSun"/>
          <w:noProof w:val="0"/>
          <w:sz w:val="22"/>
          <w:lang w:eastAsia="zh-CN"/>
        </w:rPr>
        <w:t>more than 4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 orthogonal</w:t>
      </w:r>
      <w:r w:rsidR="00DA2ADC" w:rsidRPr="008A1CCB">
        <w:rPr>
          <w:rFonts w:eastAsia="SimSun"/>
          <w:noProof w:val="0"/>
          <w:sz w:val="22"/>
          <w:lang w:eastAsia="zh-CN"/>
        </w:rPr>
        <w:t xml:space="preserve"> layers per </w:t>
      </w:r>
      <w:r w:rsidR="00714C2F" w:rsidRPr="008A1CCB">
        <w:rPr>
          <w:rFonts w:eastAsia="SimSun"/>
          <w:noProof w:val="0"/>
          <w:sz w:val="22"/>
          <w:lang w:eastAsia="zh-CN"/>
        </w:rPr>
        <w:t>scrambling</w:t>
      </w:r>
      <w:r w:rsidR="00DA2ADC" w:rsidRPr="008A1CCB">
        <w:rPr>
          <w:rFonts w:eastAsia="SimSun"/>
          <w:noProof w:val="0"/>
          <w:sz w:val="22"/>
          <w:lang w:eastAsia="zh-CN"/>
        </w:rPr>
        <w:t xml:space="preserve"> sequences </w:t>
      </w:r>
      <w:r w:rsidR="000457C6" w:rsidRPr="008A1CCB">
        <w:rPr>
          <w:rFonts w:eastAsia="SimSun"/>
          <w:noProof w:val="0"/>
          <w:sz w:val="22"/>
          <w:lang w:eastAsia="zh-CN"/>
        </w:rPr>
        <w:t xml:space="preserve">can </w:t>
      </w:r>
      <w:r w:rsidR="00DA2ADC" w:rsidRPr="008A1CCB">
        <w:rPr>
          <w:rFonts w:eastAsia="SimSun"/>
          <w:noProof w:val="0"/>
          <w:sz w:val="22"/>
          <w:lang w:eastAsia="zh-CN"/>
        </w:rPr>
        <w:t>be considered in the future releases.</w:t>
      </w:r>
    </w:p>
    <w:p w14:paraId="69DB2429" w14:textId="77777777" w:rsidR="00FD4F4C" w:rsidRPr="008A1CCB" w:rsidRDefault="00FD4F4C" w:rsidP="008A1CCB">
      <w:pPr>
        <w:jc w:val="both"/>
        <w:rPr>
          <w:rFonts w:eastAsia="SimSun"/>
          <w:noProof w:val="0"/>
          <w:sz w:val="22"/>
          <w:lang w:eastAsia="zh-CN"/>
        </w:rPr>
      </w:pPr>
    </w:p>
    <w:p w14:paraId="1CF49D11" w14:textId="3DDBECDF" w:rsidR="00DA2ADC" w:rsidRPr="008A1CCB" w:rsidRDefault="00DA2ADC" w:rsidP="008A1CCB">
      <w:pPr>
        <w:jc w:val="both"/>
        <w:rPr>
          <w:rFonts w:eastAsia="SimSun"/>
          <w:b/>
          <w:noProof w:val="0"/>
          <w:sz w:val="22"/>
          <w:lang w:eastAsia="zh-CN"/>
        </w:rPr>
      </w:pPr>
      <w:r w:rsidRPr="008A1CCB">
        <w:rPr>
          <w:rFonts w:eastAsia="SimSun"/>
          <w:b/>
          <w:noProof w:val="0"/>
          <w:sz w:val="22"/>
          <w:lang w:eastAsia="zh-CN"/>
        </w:rPr>
        <w:t xml:space="preserve">Proposal 1: DMRS enhancements with </w:t>
      </w:r>
      <w:r w:rsidR="00FD4F4C" w:rsidRPr="008A1CCB">
        <w:rPr>
          <w:rFonts w:eastAsia="SimSun"/>
          <w:b/>
          <w:noProof w:val="0"/>
          <w:sz w:val="22"/>
          <w:lang w:eastAsia="zh-CN"/>
        </w:rPr>
        <w:t xml:space="preserve">up to 4 layers per </w:t>
      </w:r>
      <w:r w:rsidR="00714C2F" w:rsidRPr="008A1CCB">
        <w:rPr>
          <w:rFonts w:eastAsia="SimSun"/>
          <w:b/>
          <w:noProof w:val="0"/>
          <w:sz w:val="22"/>
          <w:lang w:eastAsia="zh-CN"/>
        </w:rPr>
        <w:t>scrambling</w:t>
      </w:r>
      <w:r w:rsidR="00FD4F4C" w:rsidRPr="008A1CCB">
        <w:rPr>
          <w:rFonts w:eastAsia="SimSun"/>
          <w:b/>
          <w:noProof w:val="0"/>
          <w:sz w:val="22"/>
          <w:lang w:eastAsia="zh-CN"/>
        </w:rPr>
        <w:t xml:space="preserve"> sequence </w:t>
      </w:r>
      <w:r w:rsidR="00714C2F" w:rsidRPr="008A1CCB">
        <w:rPr>
          <w:rFonts w:eastAsia="SimSun"/>
          <w:b/>
          <w:noProof w:val="0"/>
          <w:sz w:val="22"/>
          <w:lang w:eastAsia="zh-CN"/>
        </w:rPr>
        <w:t>are</w:t>
      </w:r>
      <w:r w:rsidR="00FD4F4C" w:rsidRPr="008A1CCB">
        <w:rPr>
          <w:rFonts w:eastAsia="SimSun"/>
          <w:b/>
          <w:noProof w:val="0"/>
          <w:sz w:val="22"/>
          <w:lang w:eastAsia="zh-CN"/>
        </w:rPr>
        <w:t xml:space="preserve"> considered in Rel. 13.</w:t>
      </w:r>
    </w:p>
    <w:p w14:paraId="7E2AF5DD" w14:textId="77777777" w:rsidR="00FD4F4C" w:rsidRPr="008A1CCB" w:rsidRDefault="00FD4F4C" w:rsidP="008A1CCB">
      <w:pPr>
        <w:jc w:val="both"/>
        <w:rPr>
          <w:rFonts w:eastAsia="SimSun"/>
          <w:noProof w:val="0"/>
          <w:lang w:eastAsia="zh-CN"/>
        </w:rPr>
      </w:pPr>
    </w:p>
    <w:p w14:paraId="5B7A6BF8" w14:textId="02E3F6B3" w:rsidR="00FD4F4C" w:rsidRPr="008A1CCB" w:rsidRDefault="00554C3F" w:rsidP="008A1CCB">
      <w:pPr>
        <w:pStyle w:val="Heading2"/>
        <w:jc w:val="both"/>
        <w:rPr>
          <w:rFonts w:eastAsia="SimSun"/>
          <w:noProof w:val="0"/>
          <w:lang w:eastAsia="zh-CN"/>
        </w:rPr>
      </w:pPr>
      <w:r w:rsidRPr="008A1CCB">
        <w:rPr>
          <w:rFonts w:eastAsia="SimSun"/>
          <w:noProof w:val="0"/>
          <w:lang w:eastAsia="zh-CN"/>
        </w:rPr>
        <w:t>DMRS port</w:t>
      </w:r>
      <w:r w:rsidR="00854E74" w:rsidRPr="008A1CCB">
        <w:rPr>
          <w:rFonts w:eastAsia="SimSun"/>
          <w:noProof w:val="0"/>
          <w:lang w:eastAsia="zh-CN"/>
        </w:rPr>
        <w:t xml:space="preserve"> design</w:t>
      </w:r>
    </w:p>
    <w:p w14:paraId="5E5A15DC" w14:textId="14D8648E" w:rsidR="004618F0" w:rsidRPr="008A1CCB" w:rsidRDefault="000457C6" w:rsidP="00204EBD">
      <w:pPr>
        <w:jc w:val="both"/>
        <w:rPr>
          <w:rFonts w:eastAsia="SimSun"/>
          <w:noProof w:val="0"/>
          <w:sz w:val="22"/>
          <w:lang w:eastAsia="zh-CN"/>
        </w:rPr>
      </w:pPr>
      <w:r w:rsidRPr="008A1CCB">
        <w:rPr>
          <w:rFonts w:eastAsia="SimSun"/>
          <w:noProof w:val="0"/>
          <w:sz w:val="22"/>
          <w:lang w:eastAsia="zh-CN"/>
        </w:rPr>
        <w:t xml:space="preserve">If no new DMRS ports will be specified in Rel. 13, Alt. 1 can be implemented by using DMRS port 7, 8, 11 and 13; and Alt. 2 can be implemented by using DMRS port 7, 8, 9 and 10. During the SI, there were some proposals on defining new DMRS ports. However, those are not justified by showing </w:t>
      </w:r>
      <w:r w:rsidR="00F516E7" w:rsidRPr="008A1CCB">
        <w:rPr>
          <w:rFonts w:eastAsiaTheme="minorEastAsia"/>
          <w:noProof w:val="0"/>
          <w:sz w:val="22"/>
          <w:lang w:eastAsia="ja-JP"/>
        </w:rPr>
        <w:t xml:space="preserve">adequate </w:t>
      </w:r>
      <w:r w:rsidRPr="008A1CCB">
        <w:rPr>
          <w:rFonts w:eastAsia="SimSun"/>
          <w:noProof w:val="0"/>
          <w:sz w:val="22"/>
          <w:lang w:eastAsia="zh-CN"/>
        </w:rPr>
        <w:t xml:space="preserve">performance benefit. </w:t>
      </w:r>
      <w:r w:rsidR="004618F0" w:rsidRPr="008A1CCB">
        <w:rPr>
          <w:rFonts w:eastAsia="SimSun"/>
          <w:noProof w:val="0"/>
          <w:sz w:val="22"/>
          <w:lang w:eastAsia="zh-CN"/>
        </w:rPr>
        <w:t>I</w:t>
      </w:r>
      <w:r w:rsidR="00714C2F" w:rsidRPr="008A1CCB">
        <w:rPr>
          <w:rFonts w:eastAsia="SimSun"/>
          <w:noProof w:val="0"/>
          <w:sz w:val="22"/>
          <w:lang w:eastAsia="zh-CN"/>
        </w:rPr>
        <w:t>n addition</w:t>
      </w:r>
      <w:r w:rsidR="004618F0" w:rsidRPr="008A1CCB">
        <w:rPr>
          <w:rFonts w:eastAsia="SimSun"/>
          <w:noProof w:val="0"/>
          <w:sz w:val="22"/>
          <w:lang w:eastAsia="zh-CN"/>
        </w:rPr>
        <w:t>, defining new DMRS ports may incur a lot of specification effort. Therefore we have the following proposal</w:t>
      </w:r>
      <w:r w:rsidR="00714C2F" w:rsidRPr="008A1CCB">
        <w:rPr>
          <w:rFonts w:eastAsia="SimSun"/>
          <w:noProof w:val="0"/>
          <w:sz w:val="22"/>
          <w:lang w:eastAsia="zh-CN"/>
        </w:rPr>
        <w:t>.</w:t>
      </w:r>
    </w:p>
    <w:p w14:paraId="41058292" w14:textId="77777777" w:rsidR="004618F0" w:rsidRPr="008A1CCB" w:rsidRDefault="004618F0" w:rsidP="008A1CCB">
      <w:pPr>
        <w:jc w:val="both"/>
        <w:rPr>
          <w:rFonts w:eastAsia="SimSun"/>
          <w:noProof w:val="0"/>
          <w:sz w:val="22"/>
          <w:lang w:eastAsia="zh-CN"/>
        </w:rPr>
      </w:pPr>
    </w:p>
    <w:p w14:paraId="0B9DB6C0" w14:textId="4C966132" w:rsidR="000457C6" w:rsidRPr="008A1CCB" w:rsidRDefault="004618F0" w:rsidP="00204EBD">
      <w:pPr>
        <w:jc w:val="both"/>
        <w:rPr>
          <w:rFonts w:eastAsia="SimSun"/>
          <w:b/>
          <w:noProof w:val="0"/>
          <w:sz w:val="22"/>
          <w:lang w:eastAsia="zh-CN"/>
        </w:rPr>
      </w:pPr>
      <w:r w:rsidRPr="008A1CCB">
        <w:rPr>
          <w:rFonts w:eastAsia="SimSun"/>
          <w:b/>
          <w:noProof w:val="0"/>
          <w:sz w:val="22"/>
          <w:lang w:eastAsia="zh-CN"/>
        </w:rPr>
        <w:t xml:space="preserve">Proposal 2: Reuse </w:t>
      </w:r>
      <w:r w:rsidR="00986F9E" w:rsidRPr="008A1CCB">
        <w:rPr>
          <w:rFonts w:eastAsia="SimSun"/>
          <w:b/>
          <w:noProof w:val="0"/>
          <w:sz w:val="22"/>
          <w:lang w:eastAsia="zh-CN"/>
        </w:rPr>
        <w:t xml:space="preserve">current </w:t>
      </w:r>
      <w:r w:rsidRPr="008A1CCB">
        <w:rPr>
          <w:rFonts w:eastAsia="SimSun"/>
          <w:b/>
          <w:noProof w:val="0"/>
          <w:sz w:val="22"/>
          <w:lang w:eastAsia="zh-CN"/>
        </w:rPr>
        <w:t>DMRS ports</w:t>
      </w:r>
      <w:r w:rsidR="00C72429" w:rsidRPr="008A1CCB">
        <w:rPr>
          <w:rFonts w:eastAsia="SimSun"/>
          <w:b/>
          <w:noProof w:val="0"/>
          <w:sz w:val="22"/>
          <w:lang w:eastAsia="zh-CN"/>
        </w:rPr>
        <w:t xml:space="preserve"> defined for multi-layer transmissions</w:t>
      </w:r>
      <w:r w:rsidRPr="008A1CCB">
        <w:rPr>
          <w:rFonts w:eastAsia="SimSun"/>
          <w:b/>
          <w:noProof w:val="0"/>
          <w:sz w:val="22"/>
          <w:lang w:eastAsia="zh-CN"/>
        </w:rPr>
        <w:t xml:space="preserve"> to support </w:t>
      </w:r>
      <w:r w:rsidR="00C72429" w:rsidRPr="008A1CCB">
        <w:rPr>
          <w:rFonts w:eastAsia="SimSun"/>
          <w:b/>
          <w:noProof w:val="0"/>
          <w:sz w:val="22"/>
          <w:lang w:eastAsia="zh-CN"/>
        </w:rPr>
        <w:t>Alt. 1 and Alt. 2</w:t>
      </w:r>
      <w:r w:rsidR="00986F9E" w:rsidRPr="008A1CCB">
        <w:rPr>
          <w:rFonts w:eastAsia="SimSun"/>
          <w:b/>
          <w:noProof w:val="0"/>
          <w:sz w:val="22"/>
          <w:lang w:eastAsia="zh-CN"/>
        </w:rPr>
        <w:t xml:space="preserve"> for multi-user transmissions</w:t>
      </w:r>
      <w:r w:rsidRPr="008A1CCB">
        <w:rPr>
          <w:rFonts w:eastAsia="SimSun"/>
          <w:b/>
          <w:noProof w:val="0"/>
          <w:sz w:val="22"/>
          <w:lang w:eastAsia="zh-CN"/>
        </w:rPr>
        <w:t>. For Alt. 1, current DMRS ports 7, 8, 11, and 13 are reused; and for Alt. 2, current DMRS port 7, 8, 9, and 10 are used.</w:t>
      </w:r>
    </w:p>
    <w:p w14:paraId="346B637A" w14:textId="77777777" w:rsidR="00CA56B5" w:rsidRPr="008A1CCB" w:rsidRDefault="00CA56B5" w:rsidP="008A1CCB">
      <w:pPr>
        <w:jc w:val="both"/>
        <w:rPr>
          <w:rFonts w:eastAsia="SimSun"/>
          <w:noProof w:val="0"/>
          <w:lang w:eastAsia="zh-CN"/>
        </w:rPr>
      </w:pPr>
    </w:p>
    <w:p w14:paraId="627FA3EF" w14:textId="2DFA7ED4" w:rsidR="00CA56B5" w:rsidRPr="008A1CCB" w:rsidRDefault="00714C2F" w:rsidP="008A1CCB">
      <w:pPr>
        <w:pStyle w:val="Heading2"/>
        <w:jc w:val="both"/>
        <w:rPr>
          <w:rFonts w:eastAsia="SimSun"/>
          <w:noProof w:val="0"/>
          <w:lang w:eastAsia="zh-CN"/>
        </w:rPr>
      </w:pPr>
      <w:r w:rsidRPr="008A1CCB">
        <w:rPr>
          <w:rFonts w:eastAsia="SimSun"/>
          <w:noProof w:val="0"/>
          <w:lang w:eastAsia="zh-CN"/>
        </w:rPr>
        <w:t>Signaling</w:t>
      </w:r>
      <w:r w:rsidR="00F8035A" w:rsidRPr="008A1CCB">
        <w:rPr>
          <w:rFonts w:eastAsia="SimSun"/>
          <w:noProof w:val="0"/>
          <w:lang w:eastAsia="zh-CN"/>
        </w:rPr>
        <w:t xml:space="preserve"> </w:t>
      </w:r>
      <w:r w:rsidRPr="008A1CCB">
        <w:rPr>
          <w:rFonts w:eastAsia="SimSun"/>
          <w:noProof w:val="0"/>
          <w:lang w:eastAsia="zh-CN"/>
        </w:rPr>
        <w:t xml:space="preserve">enhancement to support </w:t>
      </w:r>
      <w:r w:rsidR="00F8035A" w:rsidRPr="008A1CCB">
        <w:rPr>
          <w:rFonts w:eastAsia="SimSun"/>
          <w:noProof w:val="0"/>
          <w:lang w:eastAsia="zh-CN"/>
        </w:rPr>
        <w:t xml:space="preserve">DMRS port </w:t>
      </w:r>
      <w:r w:rsidRPr="008A1CCB">
        <w:rPr>
          <w:rFonts w:eastAsia="SimSun"/>
          <w:noProof w:val="0"/>
          <w:lang w:eastAsia="zh-CN"/>
        </w:rPr>
        <w:t>extension</w:t>
      </w:r>
    </w:p>
    <w:p w14:paraId="4A89DF68" w14:textId="401B8B30" w:rsidR="00ED5025" w:rsidRPr="008A1CCB" w:rsidRDefault="004618F0" w:rsidP="008A1CCB">
      <w:pPr>
        <w:jc w:val="both"/>
        <w:rPr>
          <w:rFonts w:eastAsiaTheme="minorEastAsia"/>
          <w:noProof w:val="0"/>
          <w:sz w:val="22"/>
          <w:lang w:eastAsia="ja-JP"/>
        </w:rPr>
      </w:pPr>
      <w:r w:rsidRPr="008A1CCB">
        <w:rPr>
          <w:rFonts w:eastAsia="SimSun"/>
          <w:noProof w:val="0"/>
          <w:sz w:val="22"/>
          <w:lang w:eastAsia="zh-CN"/>
        </w:rPr>
        <w:t xml:space="preserve">In the legacy MU-MIMO operation, port 7 and port 8 are used </w:t>
      </w:r>
      <w:r w:rsidR="00714C2F" w:rsidRPr="008A1CCB">
        <w:rPr>
          <w:rFonts w:eastAsia="SimSun"/>
          <w:noProof w:val="0"/>
          <w:sz w:val="22"/>
          <w:lang w:eastAsia="zh-CN"/>
        </w:rPr>
        <w:t>to</w:t>
      </w:r>
      <w:r w:rsidRPr="008A1CCB">
        <w:rPr>
          <w:rFonts w:eastAsia="SimSun"/>
          <w:noProof w:val="0"/>
          <w:sz w:val="22"/>
          <w:lang w:eastAsia="zh-CN"/>
        </w:rPr>
        <w:t xml:space="preserve"> differentiate UEs </w:t>
      </w:r>
      <w:r w:rsidR="00714C2F" w:rsidRPr="008A1CCB">
        <w:rPr>
          <w:rFonts w:eastAsia="SimSun"/>
          <w:noProof w:val="0"/>
          <w:sz w:val="22"/>
          <w:lang w:eastAsia="zh-CN"/>
        </w:rPr>
        <w:t>or to differentiate</w:t>
      </w:r>
      <w:r w:rsidRPr="008A1CCB">
        <w:rPr>
          <w:rFonts w:eastAsia="SimSun"/>
          <w:noProof w:val="0"/>
          <w:sz w:val="22"/>
          <w:lang w:eastAsia="zh-CN"/>
        </w:rPr>
        <w:t xml:space="preserve"> layers per UE. MU scheduling is transparent to the UE since port 7 and port 8 occupy the same resources. </w:t>
      </w:r>
      <w:r w:rsidR="00642DB8" w:rsidRPr="008A1CCB">
        <w:rPr>
          <w:rFonts w:eastAsia="SimSun"/>
          <w:noProof w:val="0"/>
          <w:sz w:val="22"/>
          <w:lang w:eastAsia="zh-CN"/>
        </w:rPr>
        <w:t xml:space="preserve">When Alt. 1 is considered for DMRS enhancements and port 7, 8, 11, and 13 are reused, the downlink </w:t>
      </w:r>
      <w:r w:rsidRPr="008A1CCB">
        <w:rPr>
          <w:rFonts w:eastAsia="SimSun"/>
          <w:noProof w:val="0"/>
          <w:sz w:val="22"/>
          <w:lang w:eastAsia="zh-CN"/>
        </w:rPr>
        <w:t xml:space="preserve">MU-MIMO </w:t>
      </w:r>
      <w:r w:rsidR="00642DB8" w:rsidRPr="008A1CCB">
        <w:rPr>
          <w:rFonts w:eastAsia="SimSun"/>
          <w:noProof w:val="0"/>
          <w:sz w:val="22"/>
          <w:lang w:eastAsia="zh-CN"/>
        </w:rPr>
        <w:t xml:space="preserve">transmission </w:t>
      </w:r>
      <w:r w:rsidRPr="008A1CCB">
        <w:rPr>
          <w:rFonts w:eastAsia="SimSun"/>
          <w:noProof w:val="0"/>
          <w:sz w:val="22"/>
          <w:lang w:eastAsia="zh-CN"/>
        </w:rPr>
        <w:t xml:space="preserve">remains </w:t>
      </w:r>
      <w:r w:rsidR="00642DB8" w:rsidRPr="008A1CCB">
        <w:rPr>
          <w:rFonts w:eastAsia="SimSun"/>
          <w:noProof w:val="0"/>
          <w:sz w:val="22"/>
          <w:lang w:eastAsia="zh-CN"/>
        </w:rPr>
        <w:t xml:space="preserve">transparent to the UE since two additional ports, port 11 and 13, </w:t>
      </w:r>
      <w:r w:rsidRPr="008A1CCB">
        <w:rPr>
          <w:rFonts w:eastAsia="SimSun"/>
          <w:noProof w:val="0"/>
          <w:sz w:val="22"/>
          <w:lang w:eastAsia="zh-CN"/>
        </w:rPr>
        <w:t xml:space="preserve">still </w:t>
      </w:r>
      <w:r w:rsidR="00642DB8" w:rsidRPr="008A1CCB">
        <w:rPr>
          <w:rFonts w:eastAsia="SimSun"/>
          <w:noProof w:val="0"/>
          <w:sz w:val="22"/>
          <w:lang w:eastAsia="zh-CN"/>
        </w:rPr>
        <w:t>uses the same REs as the legacy MU-MIMO DMRS ports,</w:t>
      </w:r>
      <w:r w:rsidRPr="008A1CCB">
        <w:rPr>
          <w:rFonts w:eastAsia="SimSun"/>
          <w:noProof w:val="0"/>
          <w:sz w:val="22"/>
          <w:lang w:eastAsia="zh-CN"/>
        </w:rPr>
        <w:t xml:space="preserve"> i.e., </w:t>
      </w:r>
      <w:r w:rsidR="00642DB8" w:rsidRPr="008A1CCB">
        <w:rPr>
          <w:rFonts w:eastAsia="SimSun"/>
          <w:noProof w:val="0"/>
          <w:sz w:val="22"/>
          <w:lang w:eastAsia="zh-CN"/>
        </w:rPr>
        <w:t xml:space="preserve">port 7 and 8. </w:t>
      </w:r>
      <w:r w:rsidR="00885011" w:rsidRPr="008A1CCB">
        <w:rPr>
          <w:rFonts w:eastAsia="SimSun"/>
          <w:noProof w:val="0"/>
          <w:sz w:val="22"/>
          <w:lang w:eastAsia="zh-CN"/>
        </w:rPr>
        <w:t>In this sense, it is just necessary to extend the “</w:t>
      </w:r>
      <w:r w:rsidR="00885011" w:rsidRPr="008A1CCB">
        <w:rPr>
          <w:sz w:val="22"/>
        </w:rPr>
        <w:t>antenna port(s), scrambling identity and number of layers indication</w:t>
      </w:r>
      <w:r w:rsidR="00885011" w:rsidRPr="008A1CCB">
        <w:rPr>
          <w:rFonts w:eastAsia="SimSun"/>
          <w:noProof w:val="0"/>
          <w:sz w:val="22"/>
          <w:lang w:eastAsia="zh-CN"/>
        </w:rPr>
        <w:t>” definition in the current specification to include additional DMRS ports and possibly their combination with different scrambling sequence IDs.</w:t>
      </w:r>
      <w:r w:rsidR="0043198E" w:rsidRPr="008A1CCB">
        <w:rPr>
          <w:rFonts w:eastAsia="SimSun"/>
          <w:noProof w:val="0"/>
          <w:sz w:val="22"/>
          <w:lang w:eastAsia="zh-CN"/>
        </w:rPr>
        <w:t xml:space="preserve"> </w:t>
      </w:r>
      <w:r w:rsidR="000F2BB3" w:rsidRPr="008A1CCB">
        <w:rPr>
          <w:rFonts w:eastAsia="SimSun"/>
          <w:noProof w:val="0"/>
          <w:sz w:val="22"/>
          <w:lang w:eastAsia="zh-CN"/>
        </w:rPr>
        <w:t>When Alt. 2 is considered for DMRS enhancements and port</w:t>
      </w:r>
      <w:r w:rsidR="00DB0A05" w:rsidRPr="008A1CCB">
        <w:rPr>
          <w:rFonts w:eastAsia="SimSun"/>
          <w:noProof w:val="0"/>
          <w:sz w:val="22"/>
          <w:lang w:eastAsia="zh-CN"/>
        </w:rPr>
        <w:t>s</w:t>
      </w:r>
      <w:r w:rsidR="000F2BB3" w:rsidRPr="008A1CCB">
        <w:rPr>
          <w:rFonts w:eastAsia="SimSun"/>
          <w:noProof w:val="0"/>
          <w:sz w:val="22"/>
          <w:lang w:eastAsia="zh-CN"/>
        </w:rPr>
        <w:t xml:space="preserve"> 7, 8, 9, and 10 are reused, the downlink transmission is not transparent anymore.</w:t>
      </w:r>
      <w:r w:rsidR="00DB0A05" w:rsidRPr="008A1CCB">
        <w:rPr>
          <w:rFonts w:eastAsia="SimSun"/>
          <w:noProof w:val="0"/>
          <w:sz w:val="22"/>
          <w:lang w:eastAsia="zh-CN"/>
        </w:rPr>
        <w:t xml:space="preserve"> It is necessary to have new </w:t>
      </w:r>
      <w:proofErr w:type="spellStart"/>
      <w:r w:rsidR="00DB0A05" w:rsidRPr="008A1CCB">
        <w:rPr>
          <w:rFonts w:eastAsia="SimSun"/>
          <w:noProof w:val="0"/>
          <w:sz w:val="22"/>
          <w:lang w:eastAsia="zh-CN"/>
        </w:rPr>
        <w:t>signalling</w:t>
      </w:r>
      <w:proofErr w:type="spellEnd"/>
      <w:r w:rsidR="00DB0A05" w:rsidRPr="008A1CCB">
        <w:rPr>
          <w:rFonts w:eastAsia="SimSun"/>
          <w:noProof w:val="0"/>
          <w:sz w:val="22"/>
          <w:lang w:eastAsia="zh-CN"/>
        </w:rPr>
        <w:t xml:space="preserve"> to inform the UE of additional DMRS REs so that the UE can make an appropriate rate-matching.</w:t>
      </w:r>
      <w:r w:rsidR="000F2BB3" w:rsidRPr="008A1CCB">
        <w:rPr>
          <w:rFonts w:eastAsia="SimSun"/>
          <w:noProof w:val="0"/>
          <w:sz w:val="22"/>
          <w:lang w:eastAsia="zh-CN"/>
        </w:rPr>
        <w:t xml:space="preserve"> </w:t>
      </w:r>
      <w:r w:rsidR="0043198E" w:rsidRPr="008A1CCB">
        <w:rPr>
          <w:rFonts w:eastAsia="SimSun"/>
          <w:noProof w:val="0"/>
          <w:sz w:val="22"/>
          <w:lang w:eastAsia="zh-CN"/>
        </w:rPr>
        <w:t xml:space="preserve">For example, for UEs scheduled on port 7 or 8, it shall know whether DMRS port 9 or 10 is used or not. </w:t>
      </w:r>
      <w:r w:rsidR="005F3C58" w:rsidRPr="008A1CCB">
        <w:rPr>
          <w:noProof w:val="0"/>
          <w:sz w:val="22"/>
        </w:rPr>
        <w:t xml:space="preserve">It is necessary to design a </w:t>
      </w:r>
      <w:proofErr w:type="spellStart"/>
      <w:r w:rsidR="005F3C58" w:rsidRPr="008A1CCB">
        <w:rPr>
          <w:noProof w:val="0"/>
          <w:sz w:val="22"/>
        </w:rPr>
        <w:t>signalling</w:t>
      </w:r>
      <w:proofErr w:type="spellEnd"/>
      <w:r w:rsidR="005F3C58" w:rsidRPr="008A1CCB">
        <w:rPr>
          <w:noProof w:val="0"/>
          <w:sz w:val="22"/>
        </w:rPr>
        <w:t xml:space="preserve"> to distinguish between legacy SU/MU-MIMO scheme and higher-order MU-MIMO. One possible way is to define a new transmission mode and associate is with a new DCI format, e.g., DCI format 2E. Another way is to extend DCI format 2D. In the extended DCI format 2D, high-order MU-MIMO is supposed to be supported. In this case, an RRC </w:t>
      </w:r>
      <w:proofErr w:type="spellStart"/>
      <w:r w:rsidR="005F3C58" w:rsidRPr="008A1CCB">
        <w:rPr>
          <w:noProof w:val="0"/>
          <w:sz w:val="22"/>
        </w:rPr>
        <w:t>signalling</w:t>
      </w:r>
      <w:proofErr w:type="spellEnd"/>
      <w:r w:rsidR="005F3C58" w:rsidRPr="008A1CCB">
        <w:rPr>
          <w:noProof w:val="0"/>
          <w:sz w:val="22"/>
        </w:rPr>
        <w:t xml:space="preserve"> can be used to let the UE distinguish between the legacy DCI format 2D and the extended DCI format 2D, and thus indicate </w:t>
      </w:r>
      <w:r w:rsidR="005F3C58" w:rsidRPr="008A1CCB">
        <w:rPr>
          <w:noProof w:val="0"/>
          <w:sz w:val="22"/>
        </w:rPr>
        <w:lastRenderedPageBreak/>
        <w:t>whether legacy SU/MU-MIMO scheme or the high-order MU-MIMO is used.</w:t>
      </w:r>
      <w:r w:rsidR="005F3C58" w:rsidRPr="008A1CCB">
        <w:rPr>
          <w:noProof w:val="0"/>
          <w:sz w:val="22"/>
          <w:lang w:eastAsia="ja-JP"/>
        </w:rPr>
        <w:t xml:space="preserve"> </w:t>
      </w:r>
      <w:r w:rsidR="0043198E" w:rsidRPr="008A1CCB">
        <w:rPr>
          <w:rFonts w:eastAsia="SimSun"/>
          <w:noProof w:val="0"/>
          <w:sz w:val="22"/>
          <w:lang w:eastAsia="zh-CN"/>
        </w:rPr>
        <w:t>Based on the above analysis</w:t>
      </w:r>
      <w:r w:rsidR="00ED5025" w:rsidRPr="008A1CCB">
        <w:rPr>
          <w:rFonts w:eastAsia="SimSun"/>
          <w:noProof w:val="0"/>
          <w:sz w:val="22"/>
          <w:lang w:eastAsia="zh-CN"/>
        </w:rPr>
        <w:t>, we have</w:t>
      </w:r>
      <w:r w:rsidR="0043198E" w:rsidRPr="008A1CCB">
        <w:rPr>
          <w:rFonts w:eastAsia="SimSun"/>
          <w:noProof w:val="0"/>
          <w:sz w:val="22"/>
          <w:lang w:eastAsia="zh-CN"/>
        </w:rPr>
        <w:t xml:space="preserve"> the</w:t>
      </w:r>
      <w:r w:rsidR="00ED5025" w:rsidRPr="008A1CCB">
        <w:rPr>
          <w:rFonts w:eastAsia="SimSun"/>
          <w:noProof w:val="0"/>
          <w:sz w:val="22"/>
          <w:lang w:eastAsia="zh-CN"/>
        </w:rPr>
        <w:t xml:space="preserve"> following proposals:</w:t>
      </w:r>
    </w:p>
    <w:p w14:paraId="6A51A12D" w14:textId="2165A016" w:rsidR="00DB0A05" w:rsidRPr="008A1CCB" w:rsidRDefault="00DB0A05" w:rsidP="008A1CCB">
      <w:pPr>
        <w:jc w:val="both"/>
        <w:rPr>
          <w:sz w:val="22"/>
        </w:rPr>
      </w:pPr>
    </w:p>
    <w:p w14:paraId="457A7758" w14:textId="4297974A" w:rsidR="00DB0A05" w:rsidRPr="008A1CCB" w:rsidRDefault="00204EBD" w:rsidP="008A1CCB">
      <w:pPr>
        <w:spacing w:after="60"/>
        <w:rPr>
          <w:b/>
          <w:noProof w:val="0"/>
          <w:sz w:val="22"/>
        </w:rPr>
      </w:pPr>
      <w:r w:rsidRPr="008A1CCB">
        <w:rPr>
          <w:rFonts w:eastAsia="SimSun"/>
          <w:b/>
          <w:noProof w:val="0"/>
          <w:sz w:val="22"/>
          <w:lang w:eastAsia="zh-CN"/>
        </w:rPr>
        <w:t>Observation</w:t>
      </w:r>
      <w:r w:rsidR="00DB0A05" w:rsidRPr="008A1CCB">
        <w:rPr>
          <w:b/>
          <w:noProof w:val="0"/>
          <w:sz w:val="22"/>
        </w:rPr>
        <w:t xml:space="preserve">: For Alt. 2, additional </w:t>
      </w:r>
      <w:proofErr w:type="spellStart"/>
      <w:r w:rsidR="00DB0A05" w:rsidRPr="008A1CCB">
        <w:rPr>
          <w:b/>
          <w:noProof w:val="0"/>
          <w:sz w:val="22"/>
        </w:rPr>
        <w:t>signalling</w:t>
      </w:r>
      <w:proofErr w:type="spellEnd"/>
      <w:r w:rsidR="00DB0A05" w:rsidRPr="008A1CCB">
        <w:rPr>
          <w:b/>
          <w:noProof w:val="0"/>
          <w:sz w:val="22"/>
        </w:rPr>
        <w:t xml:space="preserve"> </w:t>
      </w:r>
      <w:r w:rsidRPr="008A1CCB">
        <w:rPr>
          <w:rFonts w:eastAsia="SimSun"/>
          <w:b/>
          <w:noProof w:val="0"/>
          <w:sz w:val="22"/>
          <w:lang w:eastAsia="zh-CN"/>
        </w:rPr>
        <w:t xml:space="preserve">may need to </w:t>
      </w:r>
      <w:r w:rsidR="00650B09" w:rsidRPr="008A1CCB">
        <w:rPr>
          <w:rFonts w:eastAsia="SimSun"/>
          <w:b/>
          <w:noProof w:val="0"/>
          <w:sz w:val="22"/>
          <w:lang w:eastAsia="zh-CN"/>
        </w:rPr>
        <w:t>be specified to</w:t>
      </w:r>
      <w:r w:rsidR="00DB0A05" w:rsidRPr="008A1CCB">
        <w:rPr>
          <w:b/>
          <w:noProof w:val="0"/>
          <w:sz w:val="22"/>
        </w:rPr>
        <w:t xml:space="preserve"> indicate </w:t>
      </w:r>
      <w:r w:rsidR="00650B09" w:rsidRPr="008A1CCB">
        <w:rPr>
          <w:rFonts w:eastAsia="SimSun"/>
          <w:b/>
          <w:noProof w:val="0"/>
          <w:sz w:val="22"/>
          <w:lang w:eastAsia="zh-CN"/>
        </w:rPr>
        <w:t xml:space="preserve">UE </w:t>
      </w:r>
      <w:r w:rsidR="00DB0A05" w:rsidRPr="008A1CCB">
        <w:rPr>
          <w:b/>
          <w:noProof w:val="0"/>
          <w:sz w:val="22"/>
        </w:rPr>
        <w:t xml:space="preserve">the </w:t>
      </w:r>
      <w:r w:rsidR="00650B09" w:rsidRPr="008A1CCB">
        <w:rPr>
          <w:b/>
          <w:noProof w:val="0"/>
          <w:sz w:val="22"/>
        </w:rPr>
        <w:t xml:space="preserve">presence of </w:t>
      </w:r>
      <w:r w:rsidR="00DB0A05" w:rsidRPr="008A1CCB">
        <w:rPr>
          <w:b/>
          <w:noProof w:val="0"/>
          <w:sz w:val="22"/>
        </w:rPr>
        <w:t>DMRS port</w:t>
      </w:r>
      <w:r w:rsidR="00650B09" w:rsidRPr="008A1CCB">
        <w:rPr>
          <w:b/>
          <w:noProof w:val="0"/>
          <w:sz w:val="22"/>
        </w:rPr>
        <w:t>s</w:t>
      </w:r>
      <w:r w:rsidR="00DB0A05" w:rsidRPr="008A1CCB">
        <w:rPr>
          <w:b/>
          <w:noProof w:val="0"/>
          <w:sz w:val="22"/>
        </w:rPr>
        <w:t xml:space="preserve"> for the purpose of rate matching.</w:t>
      </w:r>
    </w:p>
    <w:p w14:paraId="7B990559" w14:textId="4C93D95C" w:rsidR="007B7641" w:rsidRPr="008A1CCB" w:rsidRDefault="007B7641" w:rsidP="008A1CCB">
      <w:pPr>
        <w:pStyle w:val="ListParagraph"/>
        <w:numPr>
          <w:ilvl w:val="0"/>
          <w:numId w:val="32"/>
        </w:numPr>
        <w:ind w:left="720" w:firstLineChars="0" w:hanging="360"/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</w:pPr>
      <w:r w:rsidRPr="008A1CCB"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  <w:t>When port 7</w:t>
      </w:r>
      <w:r w:rsidR="00204EBD" w:rsidRPr="008A1CCB"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  <w:t xml:space="preserve"> </w:t>
      </w:r>
      <w:r w:rsidRPr="008A1CCB"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  <w:t>or port 8 is assigned to a UE for downlink transmission, the presence of port 9 or port 10 is indicated</w:t>
      </w:r>
      <w:r w:rsidR="00204EBD" w:rsidRPr="008A1CCB"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  <w:t xml:space="preserve"> and vice versa.</w:t>
      </w:r>
    </w:p>
    <w:p w14:paraId="69A6F0BC" w14:textId="77777777" w:rsidR="00DB0A05" w:rsidRPr="008A1CCB" w:rsidRDefault="00DB0A05">
      <w:pPr>
        <w:rPr>
          <w:rFonts w:eastAsia="SimSun"/>
          <w:b/>
          <w:noProof w:val="0"/>
          <w:sz w:val="22"/>
          <w:lang w:eastAsia="zh-CN"/>
        </w:rPr>
      </w:pPr>
    </w:p>
    <w:p w14:paraId="5288C374" w14:textId="7DEE2CE3" w:rsidR="0077237B" w:rsidRPr="008A1CCB" w:rsidRDefault="008110CF">
      <w:pPr>
        <w:rPr>
          <w:rFonts w:eastAsiaTheme="minorEastAsia"/>
          <w:b/>
          <w:noProof w:val="0"/>
          <w:sz w:val="22"/>
          <w:lang w:eastAsia="ja-JP"/>
        </w:rPr>
      </w:pPr>
      <w:r w:rsidRPr="008A1CCB">
        <w:rPr>
          <w:rFonts w:eastAsia="SimSun"/>
          <w:b/>
          <w:noProof w:val="0"/>
          <w:sz w:val="22"/>
          <w:lang w:eastAsia="zh-CN"/>
        </w:rPr>
        <w:t>Proposal</w:t>
      </w:r>
      <w:r w:rsidR="0077237B" w:rsidRPr="008A1CCB">
        <w:rPr>
          <w:rFonts w:eastAsia="SimSun"/>
          <w:b/>
          <w:noProof w:val="0"/>
          <w:sz w:val="22"/>
          <w:lang w:eastAsia="zh-CN"/>
        </w:rPr>
        <w:t xml:space="preserve"> </w:t>
      </w:r>
      <w:r w:rsidR="005F3C58" w:rsidRPr="008A1CCB">
        <w:rPr>
          <w:rFonts w:eastAsiaTheme="minorEastAsia"/>
          <w:b/>
          <w:noProof w:val="0"/>
          <w:sz w:val="22"/>
          <w:lang w:eastAsia="ja-JP"/>
        </w:rPr>
        <w:t>3</w:t>
      </w:r>
      <w:r w:rsidR="0077237B" w:rsidRPr="008A1CCB">
        <w:rPr>
          <w:rFonts w:eastAsia="SimSun"/>
          <w:b/>
          <w:noProof w:val="0"/>
          <w:sz w:val="22"/>
          <w:lang w:eastAsia="zh-CN"/>
        </w:rPr>
        <w:t>: Considering the rate matching</w:t>
      </w:r>
      <w:r w:rsidR="00204EBD" w:rsidRPr="008A1CCB">
        <w:rPr>
          <w:rFonts w:eastAsia="SimSun"/>
          <w:b/>
          <w:noProof w:val="0"/>
          <w:sz w:val="22"/>
          <w:lang w:eastAsia="zh-CN"/>
        </w:rPr>
        <w:t xml:space="preserve"> and overhead</w:t>
      </w:r>
      <w:r w:rsidR="0077237B" w:rsidRPr="008A1CCB">
        <w:rPr>
          <w:rFonts w:eastAsia="SimSun"/>
          <w:b/>
          <w:noProof w:val="0"/>
          <w:sz w:val="22"/>
          <w:lang w:eastAsia="zh-CN"/>
        </w:rPr>
        <w:t xml:space="preserve"> issue</w:t>
      </w:r>
      <w:r w:rsidR="00204EBD" w:rsidRPr="008A1CCB">
        <w:rPr>
          <w:rFonts w:eastAsia="SimSun"/>
          <w:b/>
          <w:noProof w:val="0"/>
          <w:sz w:val="22"/>
          <w:lang w:eastAsia="zh-CN"/>
        </w:rPr>
        <w:t>s</w:t>
      </w:r>
      <w:r w:rsidR="0077237B" w:rsidRPr="008A1CCB">
        <w:rPr>
          <w:rFonts w:eastAsia="SimSun"/>
          <w:b/>
          <w:noProof w:val="0"/>
          <w:sz w:val="22"/>
          <w:lang w:eastAsia="zh-CN"/>
        </w:rPr>
        <w:t xml:space="preserve">, Alt. 1 </w:t>
      </w:r>
      <w:r w:rsidR="000B79AA" w:rsidRPr="008A1CCB">
        <w:rPr>
          <w:rFonts w:eastAsia="SimSun"/>
          <w:b/>
          <w:noProof w:val="0"/>
          <w:sz w:val="22"/>
          <w:lang w:eastAsia="zh-CN"/>
        </w:rPr>
        <w:t xml:space="preserve">of DMRS enhancements </w:t>
      </w:r>
      <w:r w:rsidR="000345AC" w:rsidRPr="008A1CCB">
        <w:rPr>
          <w:rFonts w:eastAsia="SimSun"/>
          <w:b/>
          <w:noProof w:val="0"/>
          <w:sz w:val="22"/>
          <w:lang w:eastAsia="zh-CN"/>
        </w:rPr>
        <w:t xml:space="preserve">is </w:t>
      </w:r>
      <w:r w:rsidR="0077237B" w:rsidRPr="008A1CCB">
        <w:rPr>
          <w:rFonts w:eastAsia="SimSun"/>
          <w:b/>
          <w:noProof w:val="0"/>
          <w:sz w:val="22"/>
          <w:lang w:eastAsia="zh-CN"/>
        </w:rPr>
        <w:t xml:space="preserve">preferred </w:t>
      </w:r>
      <w:r w:rsidR="00204EBD" w:rsidRPr="008A1CCB">
        <w:rPr>
          <w:rFonts w:eastAsia="SimSun"/>
          <w:b/>
          <w:noProof w:val="0"/>
          <w:sz w:val="22"/>
          <w:lang w:eastAsia="zh-CN"/>
        </w:rPr>
        <w:t xml:space="preserve">over </w:t>
      </w:r>
      <w:r w:rsidR="0077237B" w:rsidRPr="008A1CCB">
        <w:rPr>
          <w:rFonts w:eastAsia="SimSun"/>
          <w:b/>
          <w:noProof w:val="0"/>
          <w:sz w:val="22"/>
          <w:lang w:eastAsia="zh-CN"/>
        </w:rPr>
        <w:t>Alt.2.</w:t>
      </w:r>
    </w:p>
    <w:p w14:paraId="7B2583D5" w14:textId="77777777" w:rsidR="005F3C58" w:rsidRPr="008A1CCB" w:rsidRDefault="005F3C58">
      <w:pPr>
        <w:rPr>
          <w:rFonts w:eastAsiaTheme="minorEastAsia"/>
          <w:b/>
          <w:noProof w:val="0"/>
          <w:sz w:val="22"/>
          <w:lang w:eastAsia="ja-JP"/>
        </w:rPr>
      </w:pPr>
    </w:p>
    <w:p w14:paraId="0EDDA564" w14:textId="3C9B1FBB" w:rsidR="005F3C58" w:rsidRPr="008A1CCB" w:rsidRDefault="005F3C58" w:rsidP="008A1CCB">
      <w:pPr>
        <w:spacing w:after="60"/>
        <w:rPr>
          <w:rFonts w:eastAsia="SimSun"/>
          <w:b/>
          <w:noProof w:val="0"/>
          <w:sz w:val="22"/>
          <w:lang w:eastAsia="zh-CN"/>
        </w:rPr>
      </w:pPr>
      <w:r w:rsidRPr="008A1CCB">
        <w:rPr>
          <w:rFonts w:eastAsia="SimSun"/>
          <w:b/>
          <w:noProof w:val="0"/>
          <w:sz w:val="22"/>
          <w:lang w:eastAsia="zh-CN"/>
        </w:rPr>
        <w:t xml:space="preserve">Proposal </w:t>
      </w:r>
      <w:r w:rsidRPr="008A1CCB">
        <w:rPr>
          <w:rFonts w:eastAsiaTheme="minorEastAsia"/>
          <w:b/>
          <w:noProof w:val="0"/>
          <w:sz w:val="22"/>
          <w:lang w:eastAsia="ja-JP"/>
        </w:rPr>
        <w:t>4</w:t>
      </w:r>
      <w:r w:rsidRPr="008A1CCB">
        <w:rPr>
          <w:rFonts w:eastAsia="SimSun"/>
          <w:b/>
          <w:noProof w:val="0"/>
          <w:sz w:val="22"/>
          <w:lang w:eastAsia="zh-CN"/>
        </w:rPr>
        <w:t>: Extend the current DCI format 2D to indicate UE additional information corresponding to DMRS enhancements.</w:t>
      </w:r>
    </w:p>
    <w:p w14:paraId="681EA825" w14:textId="77777777" w:rsidR="005F3C58" w:rsidRPr="008A1CCB" w:rsidRDefault="005F3C58" w:rsidP="008A1CCB">
      <w:pPr>
        <w:pStyle w:val="ListParagraph"/>
        <w:numPr>
          <w:ilvl w:val="0"/>
          <w:numId w:val="32"/>
        </w:numPr>
        <w:ind w:left="720" w:firstLineChars="0" w:hanging="360"/>
        <w:rPr>
          <w:sz w:val="22"/>
        </w:rPr>
      </w:pPr>
      <w:r w:rsidRPr="008A1CCB"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  <w:t>S</w:t>
      </w:r>
      <w:r w:rsidRPr="008A1CCB">
        <w:rPr>
          <w:rFonts w:ascii="Times New Roman" w:hAnsi="Times New Roman" w:cs="Times New Roman"/>
          <w:b/>
          <w:noProof w:val="0"/>
          <w:sz w:val="22"/>
        </w:rPr>
        <w:t>pecification changes should be introduced to the existing “antenna port(s), scrambling identity and number of layers indication” to indicate UE the port(s) used for higher-order MU-MIMO downlink transmissions.</w:t>
      </w:r>
    </w:p>
    <w:p w14:paraId="3A0EB4BE" w14:textId="33FD5E9D" w:rsidR="00DB0A05" w:rsidRPr="008A1CCB" w:rsidRDefault="00DB0A05" w:rsidP="00204EBD">
      <w:pPr>
        <w:jc w:val="both"/>
        <w:rPr>
          <w:noProof w:val="0"/>
        </w:rPr>
      </w:pPr>
    </w:p>
    <w:p w14:paraId="1E5AF0B6" w14:textId="77777777" w:rsidR="0041628A" w:rsidRPr="008A1CCB" w:rsidRDefault="0041628A" w:rsidP="008A1CCB">
      <w:pPr>
        <w:pStyle w:val="Heading1"/>
        <w:spacing w:before="120" w:after="120"/>
        <w:ind w:left="432" w:hanging="432"/>
        <w:rPr>
          <w:rFonts w:eastAsia="SimSun"/>
          <w:b/>
          <w:sz w:val="24"/>
          <w:szCs w:val="22"/>
          <w:lang w:val="en-US" w:eastAsia="zh-CN"/>
        </w:rPr>
      </w:pPr>
      <w:r w:rsidRPr="008A1CCB">
        <w:rPr>
          <w:b/>
          <w:sz w:val="24"/>
          <w:szCs w:val="22"/>
          <w:lang w:val="en-US"/>
        </w:rPr>
        <w:t>Summary</w:t>
      </w:r>
    </w:p>
    <w:p w14:paraId="7E319CA8" w14:textId="77777777" w:rsidR="005F3C58" w:rsidRPr="008A1CCB" w:rsidRDefault="005F3C58" w:rsidP="00CC28C6">
      <w:pPr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8A1CCB">
        <w:rPr>
          <w:rFonts w:eastAsia="SimSun"/>
          <w:noProof w:val="0"/>
          <w:sz w:val="22"/>
          <w:lang w:eastAsia="zh-CN"/>
        </w:rPr>
        <w:t>In this contribution, we discuss</w:t>
      </w:r>
      <w:r w:rsidRPr="008A1CCB">
        <w:rPr>
          <w:rFonts w:eastAsiaTheme="minorEastAsia" w:hint="eastAsia"/>
          <w:noProof w:val="0"/>
          <w:sz w:val="22"/>
          <w:lang w:eastAsia="ja-JP"/>
        </w:rPr>
        <w:t>ed</w:t>
      </w:r>
      <w:r w:rsidRPr="008A1CCB">
        <w:rPr>
          <w:rFonts w:eastAsia="SimSun"/>
          <w:noProof w:val="0"/>
          <w:sz w:val="22"/>
          <w:lang w:eastAsia="zh-CN"/>
        </w:rPr>
        <w:t xml:space="preserve"> the detailed standardization impacts of </w:t>
      </w:r>
      <w:r w:rsidRPr="008A1CCB">
        <w:rPr>
          <w:rFonts w:eastAsia="ＭＳ 明朝"/>
          <w:noProof w:val="0"/>
          <w:kern w:val="2"/>
          <w:sz w:val="22"/>
          <w:lang w:eastAsia="ja-JP"/>
        </w:rPr>
        <w:t>DMRS enhancement schemes.</w:t>
      </w:r>
      <w:r w:rsidRPr="008A1CCB">
        <w:rPr>
          <w:rFonts w:eastAsia="ＭＳ 明朝" w:hint="eastAsia"/>
          <w:noProof w:val="0"/>
          <w:kern w:val="2"/>
          <w:sz w:val="22"/>
          <w:lang w:eastAsia="ja-JP"/>
        </w:rPr>
        <w:t xml:space="preserve"> </w:t>
      </w:r>
      <w:r w:rsidRPr="008A1CCB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Pr="008A1C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Pr="008A1CCB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Pr="008A1C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54F4A406" w14:textId="550EF114" w:rsidR="008A1CCB" w:rsidRPr="008A1CCB" w:rsidRDefault="008A1CCB" w:rsidP="008A1CCB">
      <w:pPr>
        <w:spacing w:before="120" w:after="60"/>
        <w:rPr>
          <w:b/>
          <w:noProof w:val="0"/>
          <w:sz w:val="22"/>
        </w:rPr>
      </w:pPr>
      <w:r w:rsidRPr="008A1CCB">
        <w:rPr>
          <w:rFonts w:eastAsia="SimSun"/>
          <w:b/>
          <w:noProof w:val="0"/>
          <w:sz w:val="22"/>
          <w:lang w:eastAsia="zh-CN"/>
        </w:rPr>
        <w:t>Observation</w:t>
      </w:r>
      <w:r w:rsidRPr="008A1CCB">
        <w:rPr>
          <w:b/>
          <w:noProof w:val="0"/>
          <w:sz w:val="22"/>
        </w:rPr>
        <w:t xml:space="preserve">: For Alt. 2, additional </w:t>
      </w:r>
      <w:proofErr w:type="spellStart"/>
      <w:r w:rsidRPr="008A1CCB">
        <w:rPr>
          <w:b/>
          <w:noProof w:val="0"/>
          <w:sz w:val="22"/>
        </w:rPr>
        <w:t>signalling</w:t>
      </w:r>
      <w:proofErr w:type="spellEnd"/>
      <w:r w:rsidRPr="008A1CCB">
        <w:rPr>
          <w:b/>
          <w:noProof w:val="0"/>
          <w:sz w:val="22"/>
        </w:rPr>
        <w:t xml:space="preserve"> </w:t>
      </w:r>
      <w:r w:rsidRPr="008A1CCB">
        <w:rPr>
          <w:rFonts w:eastAsia="SimSun"/>
          <w:b/>
          <w:noProof w:val="0"/>
          <w:sz w:val="22"/>
          <w:lang w:eastAsia="zh-CN"/>
        </w:rPr>
        <w:t>may need to be specified to</w:t>
      </w:r>
      <w:r w:rsidRPr="008A1CCB">
        <w:rPr>
          <w:b/>
          <w:noProof w:val="0"/>
          <w:sz w:val="22"/>
        </w:rPr>
        <w:t xml:space="preserve"> indicate </w:t>
      </w:r>
      <w:r w:rsidRPr="008A1CCB">
        <w:rPr>
          <w:rFonts w:eastAsia="SimSun"/>
          <w:b/>
          <w:noProof w:val="0"/>
          <w:sz w:val="22"/>
          <w:lang w:eastAsia="zh-CN"/>
        </w:rPr>
        <w:t xml:space="preserve">UE </w:t>
      </w:r>
      <w:r w:rsidRPr="008A1CCB">
        <w:rPr>
          <w:b/>
          <w:noProof w:val="0"/>
          <w:sz w:val="22"/>
        </w:rPr>
        <w:t>the presence of DMRS ports for the purpose of rate matching.</w:t>
      </w:r>
    </w:p>
    <w:p w14:paraId="484565B4" w14:textId="77777777" w:rsidR="008A1CCB" w:rsidRPr="008A1CCB" w:rsidRDefault="008A1CCB" w:rsidP="008A1CCB">
      <w:pPr>
        <w:pStyle w:val="ListParagraph"/>
        <w:numPr>
          <w:ilvl w:val="0"/>
          <w:numId w:val="32"/>
        </w:numPr>
        <w:spacing w:before="120"/>
        <w:ind w:left="720" w:firstLineChars="0" w:hanging="360"/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</w:pPr>
      <w:r w:rsidRPr="008A1CCB"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  <w:t>When port 7 or port 8 is assigned to a UE for downlink transmission, the presence of port 9 or port 10 is indicated and vice versa.</w:t>
      </w:r>
    </w:p>
    <w:p w14:paraId="75EE0626" w14:textId="77777777" w:rsidR="008A1CCB" w:rsidRPr="008A1CCB" w:rsidRDefault="008A1CCB" w:rsidP="008A1CCB">
      <w:pPr>
        <w:spacing w:before="120"/>
        <w:jc w:val="both"/>
        <w:rPr>
          <w:rFonts w:eastAsia="SimSun"/>
          <w:b/>
          <w:noProof w:val="0"/>
          <w:sz w:val="22"/>
          <w:lang w:eastAsia="zh-CN"/>
        </w:rPr>
      </w:pPr>
      <w:r w:rsidRPr="008A1CCB">
        <w:rPr>
          <w:rFonts w:eastAsia="SimSun"/>
          <w:b/>
          <w:noProof w:val="0"/>
          <w:sz w:val="22"/>
          <w:lang w:eastAsia="zh-CN"/>
        </w:rPr>
        <w:t>Proposal 1: DMRS enhancements with up to 4 layers per scrambling sequence are considered in Rel. 13.</w:t>
      </w:r>
    </w:p>
    <w:p w14:paraId="21BF91A5" w14:textId="77777777" w:rsidR="008A1CCB" w:rsidRPr="008A1CCB" w:rsidRDefault="008A1CCB" w:rsidP="008A1CCB">
      <w:pPr>
        <w:spacing w:before="120"/>
        <w:jc w:val="both"/>
        <w:rPr>
          <w:rFonts w:eastAsia="SimSun"/>
          <w:b/>
          <w:noProof w:val="0"/>
          <w:sz w:val="22"/>
          <w:lang w:eastAsia="zh-CN"/>
        </w:rPr>
      </w:pPr>
      <w:r w:rsidRPr="008A1CCB">
        <w:rPr>
          <w:rFonts w:eastAsia="SimSun"/>
          <w:b/>
          <w:noProof w:val="0"/>
          <w:sz w:val="22"/>
          <w:lang w:eastAsia="zh-CN"/>
        </w:rPr>
        <w:t>Proposal 2: Reuse current DMRS ports defined for multi-layer transmissions to support Alt. 1 and Alt. 2 for multi-user transmissions. For Alt. 1, current DMRS ports 7, 8, 11, and 13 are reused; and for Alt. 2, current DMRS port 7, 8, 9, and 10 are used.</w:t>
      </w:r>
    </w:p>
    <w:p w14:paraId="5BD2D898" w14:textId="3187D03F" w:rsidR="008A1CCB" w:rsidRPr="008A1CCB" w:rsidRDefault="008A1CCB" w:rsidP="008A1CCB">
      <w:pPr>
        <w:spacing w:before="120"/>
        <w:rPr>
          <w:rFonts w:eastAsiaTheme="minorEastAsia"/>
          <w:b/>
          <w:noProof w:val="0"/>
          <w:sz w:val="22"/>
          <w:lang w:eastAsia="ja-JP"/>
        </w:rPr>
      </w:pPr>
      <w:r w:rsidRPr="008A1CCB">
        <w:rPr>
          <w:rFonts w:eastAsia="SimSun"/>
          <w:b/>
          <w:noProof w:val="0"/>
          <w:sz w:val="22"/>
          <w:lang w:eastAsia="zh-CN"/>
        </w:rPr>
        <w:t xml:space="preserve">Proposal </w:t>
      </w:r>
      <w:r w:rsidRPr="008A1CCB">
        <w:rPr>
          <w:rFonts w:eastAsiaTheme="minorEastAsia"/>
          <w:b/>
          <w:noProof w:val="0"/>
          <w:sz w:val="22"/>
          <w:lang w:eastAsia="ja-JP"/>
        </w:rPr>
        <w:t>3</w:t>
      </w:r>
      <w:r w:rsidRPr="008A1CCB">
        <w:rPr>
          <w:rFonts w:eastAsia="SimSun"/>
          <w:b/>
          <w:noProof w:val="0"/>
          <w:sz w:val="22"/>
          <w:lang w:eastAsia="zh-CN"/>
        </w:rPr>
        <w:t>: Considering the rate matching and overhead issues, Alt. 1 of DMRS enhancements is preferred over Alt.2.</w:t>
      </w:r>
    </w:p>
    <w:p w14:paraId="42CC2559" w14:textId="77777777" w:rsidR="008A1CCB" w:rsidRPr="008A1CCB" w:rsidRDefault="008A1CCB" w:rsidP="008A1CCB">
      <w:pPr>
        <w:spacing w:before="120" w:after="60"/>
        <w:rPr>
          <w:rFonts w:eastAsia="SimSun"/>
          <w:b/>
          <w:noProof w:val="0"/>
          <w:sz w:val="22"/>
          <w:lang w:eastAsia="zh-CN"/>
        </w:rPr>
      </w:pPr>
      <w:r w:rsidRPr="008A1CCB">
        <w:rPr>
          <w:rFonts w:eastAsia="SimSun"/>
          <w:b/>
          <w:noProof w:val="0"/>
          <w:sz w:val="22"/>
          <w:lang w:eastAsia="zh-CN"/>
        </w:rPr>
        <w:t xml:space="preserve">Proposal </w:t>
      </w:r>
      <w:r w:rsidRPr="008A1CCB">
        <w:rPr>
          <w:rFonts w:eastAsiaTheme="minorEastAsia"/>
          <w:b/>
          <w:noProof w:val="0"/>
          <w:sz w:val="22"/>
          <w:lang w:eastAsia="ja-JP"/>
        </w:rPr>
        <w:t>4</w:t>
      </w:r>
      <w:r w:rsidRPr="008A1CCB">
        <w:rPr>
          <w:rFonts w:eastAsia="SimSun"/>
          <w:b/>
          <w:noProof w:val="0"/>
          <w:sz w:val="22"/>
          <w:lang w:eastAsia="zh-CN"/>
        </w:rPr>
        <w:t>: Extend the current DCI format 2D to indicate UE additional information corresponding to DMRS enhancements.</w:t>
      </w:r>
    </w:p>
    <w:p w14:paraId="0297002A" w14:textId="0AF734F1" w:rsidR="008A1CCB" w:rsidRPr="008A1CCB" w:rsidRDefault="008A1CCB" w:rsidP="008A1CCB">
      <w:pPr>
        <w:pStyle w:val="ListParagraph"/>
        <w:numPr>
          <w:ilvl w:val="0"/>
          <w:numId w:val="32"/>
        </w:numPr>
        <w:spacing w:before="120"/>
        <w:ind w:left="720" w:firstLineChars="0" w:hanging="360"/>
        <w:rPr>
          <w:rFonts w:hint="eastAsia"/>
          <w:sz w:val="22"/>
        </w:rPr>
      </w:pPr>
      <w:r w:rsidRPr="008A1CCB">
        <w:rPr>
          <w:rFonts w:ascii="Times New Roman" w:eastAsiaTheme="minorEastAsia" w:hAnsi="Times New Roman" w:cs="Times New Roman"/>
          <w:b/>
          <w:noProof w:val="0"/>
          <w:sz w:val="22"/>
          <w:lang w:eastAsia="ja-JP"/>
        </w:rPr>
        <w:t>S</w:t>
      </w:r>
      <w:r w:rsidRPr="008A1CCB">
        <w:rPr>
          <w:rFonts w:ascii="Times New Roman" w:hAnsi="Times New Roman" w:cs="Times New Roman"/>
          <w:b/>
          <w:noProof w:val="0"/>
          <w:sz w:val="22"/>
        </w:rPr>
        <w:t>pecification changes should be introduced to the existing “antenna port(s), scrambling identity and number of layers indication” to indicate UE the port(s) used for higher-order MU-MIMO downlink transmissions.</w:t>
      </w:r>
    </w:p>
    <w:p w14:paraId="5FC6ECD0" w14:textId="77777777" w:rsidR="0041628A" w:rsidRPr="008A1CCB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  <w:lang w:val="en-US"/>
        </w:rPr>
      </w:pPr>
      <w:r w:rsidRPr="008A1CCB">
        <w:rPr>
          <w:b/>
          <w:sz w:val="24"/>
          <w:szCs w:val="22"/>
          <w:lang w:val="en-US"/>
        </w:rPr>
        <w:t>References</w:t>
      </w:r>
    </w:p>
    <w:p w14:paraId="707F782B" w14:textId="77777777" w:rsidR="00204EBD" w:rsidRPr="008A1CCB" w:rsidRDefault="00204EBD" w:rsidP="00204EB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8A1CCB">
        <w:rPr>
          <w:rFonts w:eastAsia="ＭＳ 明朝" w:hint="eastAsia"/>
          <w:noProof w:val="0"/>
          <w:sz w:val="22"/>
          <w:szCs w:val="22"/>
          <w:lang w:eastAsia="ja-JP"/>
        </w:rPr>
        <w:t>3GPP, T</w:t>
      </w:r>
      <w:r w:rsidRPr="008A1CCB">
        <w:rPr>
          <w:rFonts w:eastAsia="SimSun" w:hint="eastAsia"/>
          <w:noProof w:val="0"/>
          <w:sz w:val="22"/>
          <w:szCs w:val="22"/>
          <w:lang w:eastAsia="zh-CN"/>
        </w:rPr>
        <w:t>R</w:t>
      </w:r>
      <w:r w:rsidRPr="008A1CCB">
        <w:rPr>
          <w:rFonts w:eastAsia="ＭＳ 明朝" w:hint="eastAsia"/>
          <w:noProof w:val="0"/>
          <w:sz w:val="22"/>
          <w:szCs w:val="22"/>
          <w:lang w:eastAsia="ja-JP"/>
        </w:rPr>
        <w:t xml:space="preserve"> 36.</w:t>
      </w:r>
      <w:r w:rsidRPr="008A1CCB">
        <w:rPr>
          <w:rFonts w:eastAsia="SimSun" w:hint="eastAsia"/>
          <w:noProof w:val="0"/>
          <w:sz w:val="22"/>
          <w:szCs w:val="22"/>
          <w:lang w:eastAsia="zh-CN"/>
        </w:rPr>
        <w:t>897</w:t>
      </w:r>
      <w:r w:rsidRPr="008A1CCB">
        <w:rPr>
          <w:rFonts w:eastAsia="ＭＳ 明朝" w:hint="eastAsia"/>
          <w:noProof w:val="0"/>
          <w:sz w:val="22"/>
          <w:szCs w:val="22"/>
          <w:lang w:eastAsia="ja-JP"/>
        </w:rPr>
        <w:t xml:space="preserve">, </w:t>
      </w:r>
      <w:r w:rsidRPr="008A1CCB">
        <w:rPr>
          <w:rFonts w:eastAsia="ＭＳ 明朝"/>
          <w:noProof w:val="0"/>
          <w:sz w:val="22"/>
          <w:szCs w:val="22"/>
          <w:lang w:eastAsia="ja-JP"/>
        </w:rPr>
        <w:t>“Study on Elevation Beamforming/Full-Dimension (FD) MIMO for LTE</w:t>
      </w:r>
      <w:r w:rsidRPr="008A1CCB">
        <w:rPr>
          <w:rFonts w:eastAsia="ＭＳ 明朝" w:hint="eastAsia"/>
          <w:noProof w:val="0"/>
          <w:sz w:val="22"/>
          <w:szCs w:val="22"/>
          <w:lang w:eastAsia="ja-JP"/>
        </w:rPr>
        <w:t>,</w:t>
      </w:r>
      <w:r w:rsidRPr="008A1CCB">
        <w:rPr>
          <w:rFonts w:eastAsia="ＭＳ 明朝"/>
          <w:noProof w:val="0"/>
          <w:sz w:val="22"/>
          <w:szCs w:val="22"/>
          <w:lang w:eastAsia="ja-JP"/>
        </w:rPr>
        <w:t>”</w:t>
      </w:r>
      <w:r w:rsidRPr="008A1CCB">
        <w:rPr>
          <w:rFonts w:eastAsia="ＭＳ 明朝" w:hint="eastAsia"/>
          <w:noProof w:val="0"/>
          <w:sz w:val="22"/>
          <w:szCs w:val="22"/>
          <w:lang w:eastAsia="ja-JP"/>
        </w:rPr>
        <w:t xml:space="preserve"> </w:t>
      </w:r>
      <w:r w:rsidRPr="008A1CCB">
        <w:rPr>
          <w:rFonts w:eastAsia="SimSun" w:hint="eastAsia"/>
          <w:noProof w:val="0"/>
          <w:sz w:val="22"/>
          <w:szCs w:val="22"/>
          <w:lang w:eastAsia="zh-CN"/>
        </w:rPr>
        <w:t>May</w:t>
      </w:r>
      <w:r w:rsidRPr="008A1CCB">
        <w:rPr>
          <w:rFonts w:eastAsia="ＭＳ 明朝" w:hint="eastAsia"/>
          <w:noProof w:val="0"/>
          <w:sz w:val="22"/>
          <w:szCs w:val="22"/>
          <w:lang w:eastAsia="ja-JP"/>
        </w:rPr>
        <w:t xml:space="preserve"> 2015.</w:t>
      </w:r>
    </w:p>
    <w:bookmarkEnd w:id="1"/>
    <w:p w14:paraId="119238A7" w14:textId="661E41C1" w:rsidR="00641404" w:rsidRPr="008A1CCB" w:rsidRDefault="00641404" w:rsidP="008A1CCB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641404" w:rsidRPr="008A1CCB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D3244" w14:textId="77777777" w:rsidR="00BE4FFC" w:rsidRDefault="00BE4FFC">
      <w:r>
        <w:separator/>
      </w:r>
    </w:p>
  </w:endnote>
  <w:endnote w:type="continuationSeparator" w:id="0">
    <w:p w14:paraId="30CEC218" w14:textId="77777777" w:rsidR="00BE4FFC" w:rsidRDefault="00BE4FFC">
      <w:r>
        <w:continuationSeparator/>
      </w:r>
    </w:p>
  </w:endnote>
  <w:endnote w:type="continuationNotice" w:id="1">
    <w:p w14:paraId="15CBE4CE" w14:textId="77777777" w:rsidR="00BE4FFC" w:rsidRDefault="00BE4F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1CC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1CC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21398" w14:textId="77777777" w:rsidR="00BE4FFC" w:rsidRDefault="00BE4FFC">
      <w:r>
        <w:separator/>
      </w:r>
    </w:p>
  </w:footnote>
  <w:footnote w:type="continuationSeparator" w:id="0">
    <w:p w14:paraId="15B76FC2" w14:textId="77777777" w:rsidR="00BE4FFC" w:rsidRDefault="00BE4FFC">
      <w:r>
        <w:continuationSeparator/>
      </w:r>
    </w:p>
  </w:footnote>
  <w:footnote w:type="continuationNotice" w:id="1">
    <w:p w14:paraId="765BC868" w14:textId="77777777" w:rsidR="00BE4FFC" w:rsidRDefault="00BE4F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02016B"/>
    <w:multiLevelType w:val="hybridMultilevel"/>
    <w:tmpl w:val="1C3E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F3317"/>
    <w:multiLevelType w:val="hybridMultilevel"/>
    <w:tmpl w:val="70DC2F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E86394"/>
    <w:multiLevelType w:val="hybridMultilevel"/>
    <w:tmpl w:val="BC90901C"/>
    <w:lvl w:ilvl="0" w:tplc="CE8429A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ADD16D6"/>
    <w:multiLevelType w:val="hybridMultilevel"/>
    <w:tmpl w:val="9BDA7160"/>
    <w:lvl w:ilvl="0" w:tplc="CE8429A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E6325ED"/>
    <w:multiLevelType w:val="hybridMultilevel"/>
    <w:tmpl w:val="37F07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>
    <w:nsid w:val="7AF25D63"/>
    <w:multiLevelType w:val="hybridMultilevel"/>
    <w:tmpl w:val="ACCEEC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25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9"/>
  </w:num>
  <w:num w:numId="8">
    <w:abstractNumId w:val="13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0"/>
  </w:num>
  <w:num w:numId="16">
    <w:abstractNumId w:val="14"/>
  </w:num>
  <w:num w:numId="17">
    <w:abstractNumId w:val="6"/>
  </w:num>
  <w:num w:numId="18">
    <w:abstractNumId w:val="7"/>
  </w:num>
  <w:num w:numId="19">
    <w:abstractNumId w:val="15"/>
  </w:num>
  <w:num w:numId="20">
    <w:abstractNumId w:val="8"/>
  </w:num>
  <w:num w:numId="21">
    <w:abstractNumId w:val="11"/>
  </w:num>
  <w:num w:numId="22">
    <w:abstractNumId w:val="0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6"/>
  </w:num>
  <w:num w:numId="26">
    <w:abstractNumId w:val="21"/>
  </w:num>
  <w:num w:numId="27">
    <w:abstractNumId w:val="24"/>
  </w:num>
  <w:num w:numId="28">
    <w:abstractNumId w:val="3"/>
  </w:num>
  <w:num w:numId="29">
    <w:abstractNumId w:val="2"/>
  </w:num>
  <w:num w:numId="30">
    <w:abstractNumId w:val="20"/>
  </w:num>
  <w:num w:numId="31">
    <w:abstractNumId w:val="26"/>
  </w:num>
  <w:num w:numId="3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14"/>
    <w:rsid w:val="00001127"/>
    <w:rsid w:val="0000234B"/>
    <w:rsid w:val="000067FD"/>
    <w:rsid w:val="00007326"/>
    <w:rsid w:val="00010B56"/>
    <w:rsid w:val="00010B9D"/>
    <w:rsid w:val="0001140D"/>
    <w:rsid w:val="0001566D"/>
    <w:rsid w:val="000162F9"/>
    <w:rsid w:val="00021397"/>
    <w:rsid w:val="0002196B"/>
    <w:rsid w:val="00025A9C"/>
    <w:rsid w:val="00025F25"/>
    <w:rsid w:val="00026CDA"/>
    <w:rsid w:val="00026EF5"/>
    <w:rsid w:val="0003033A"/>
    <w:rsid w:val="000324BD"/>
    <w:rsid w:val="00033FC8"/>
    <w:rsid w:val="000345AC"/>
    <w:rsid w:val="00035342"/>
    <w:rsid w:val="00040855"/>
    <w:rsid w:val="000420AF"/>
    <w:rsid w:val="00043EAA"/>
    <w:rsid w:val="00043EE8"/>
    <w:rsid w:val="00044045"/>
    <w:rsid w:val="000457C6"/>
    <w:rsid w:val="0004609B"/>
    <w:rsid w:val="0004749C"/>
    <w:rsid w:val="000507F7"/>
    <w:rsid w:val="00051251"/>
    <w:rsid w:val="00052B58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7493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B79AA"/>
    <w:rsid w:val="000C033E"/>
    <w:rsid w:val="000C0B0B"/>
    <w:rsid w:val="000C40D3"/>
    <w:rsid w:val="000C5F33"/>
    <w:rsid w:val="000C7F22"/>
    <w:rsid w:val="000D061F"/>
    <w:rsid w:val="000D0CF9"/>
    <w:rsid w:val="000D4101"/>
    <w:rsid w:val="000D5BB1"/>
    <w:rsid w:val="000E0039"/>
    <w:rsid w:val="000E0802"/>
    <w:rsid w:val="000E2561"/>
    <w:rsid w:val="000E26F3"/>
    <w:rsid w:val="000E6E19"/>
    <w:rsid w:val="000E7348"/>
    <w:rsid w:val="000F0312"/>
    <w:rsid w:val="000F0D88"/>
    <w:rsid w:val="000F16D1"/>
    <w:rsid w:val="000F1CB3"/>
    <w:rsid w:val="000F2B2E"/>
    <w:rsid w:val="000F2BB3"/>
    <w:rsid w:val="000F344F"/>
    <w:rsid w:val="00105819"/>
    <w:rsid w:val="00106D21"/>
    <w:rsid w:val="00106F6F"/>
    <w:rsid w:val="00107725"/>
    <w:rsid w:val="00107E7C"/>
    <w:rsid w:val="001122B3"/>
    <w:rsid w:val="00113061"/>
    <w:rsid w:val="00116280"/>
    <w:rsid w:val="001209B6"/>
    <w:rsid w:val="00120B42"/>
    <w:rsid w:val="0012114B"/>
    <w:rsid w:val="001222A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9A2"/>
    <w:rsid w:val="001621B5"/>
    <w:rsid w:val="00164574"/>
    <w:rsid w:val="00164E2D"/>
    <w:rsid w:val="001658FD"/>
    <w:rsid w:val="00165AC6"/>
    <w:rsid w:val="00166E8D"/>
    <w:rsid w:val="00170F4C"/>
    <w:rsid w:val="0017181F"/>
    <w:rsid w:val="00171BCF"/>
    <w:rsid w:val="00172A13"/>
    <w:rsid w:val="00172CD4"/>
    <w:rsid w:val="00174000"/>
    <w:rsid w:val="00175B03"/>
    <w:rsid w:val="00177C5B"/>
    <w:rsid w:val="00177E15"/>
    <w:rsid w:val="00180492"/>
    <w:rsid w:val="00181845"/>
    <w:rsid w:val="00182CF1"/>
    <w:rsid w:val="0018362F"/>
    <w:rsid w:val="00183773"/>
    <w:rsid w:val="001919AA"/>
    <w:rsid w:val="00191DB5"/>
    <w:rsid w:val="00192B39"/>
    <w:rsid w:val="00192E16"/>
    <w:rsid w:val="0019385A"/>
    <w:rsid w:val="001939BC"/>
    <w:rsid w:val="00194A16"/>
    <w:rsid w:val="001955A5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660C"/>
    <w:rsid w:val="001E57DA"/>
    <w:rsid w:val="001F01E8"/>
    <w:rsid w:val="001F22D0"/>
    <w:rsid w:val="001F2A6D"/>
    <w:rsid w:val="001F3B23"/>
    <w:rsid w:val="001F50B1"/>
    <w:rsid w:val="001F6A65"/>
    <w:rsid w:val="00202BB5"/>
    <w:rsid w:val="00204EBD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906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0855"/>
    <w:rsid w:val="002817FD"/>
    <w:rsid w:val="0028245F"/>
    <w:rsid w:val="0028372B"/>
    <w:rsid w:val="00285AA9"/>
    <w:rsid w:val="00285D07"/>
    <w:rsid w:val="00285E88"/>
    <w:rsid w:val="00286B09"/>
    <w:rsid w:val="00292DAB"/>
    <w:rsid w:val="002A278C"/>
    <w:rsid w:val="002A3283"/>
    <w:rsid w:val="002A7C36"/>
    <w:rsid w:val="002B03A1"/>
    <w:rsid w:val="002B17C3"/>
    <w:rsid w:val="002B242B"/>
    <w:rsid w:val="002B46AA"/>
    <w:rsid w:val="002B476A"/>
    <w:rsid w:val="002B4DA8"/>
    <w:rsid w:val="002B66AD"/>
    <w:rsid w:val="002B6A6A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E62"/>
    <w:rsid w:val="002F73A9"/>
    <w:rsid w:val="00300899"/>
    <w:rsid w:val="00304251"/>
    <w:rsid w:val="0031113C"/>
    <w:rsid w:val="00312DA0"/>
    <w:rsid w:val="003130B2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6DF"/>
    <w:rsid w:val="00364736"/>
    <w:rsid w:val="00365287"/>
    <w:rsid w:val="003652C6"/>
    <w:rsid w:val="00366748"/>
    <w:rsid w:val="0036744F"/>
    <w:rsid w:val="0037352D"/>
    <w:rsid w:val="00373634"/>
    <w:rsid w:val="00375207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47C"/>
    <w:rsid w:val="003A2E7C"/>
    <w:rsid w:val="003A40A1"/>
    <w:rsid w:val="003A493E"/>
    <w:rsid w:val="003A5D8D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119"/>
    <w:rsid w:val="00417747"/>
    <w:rsid w:val="00417903"/>
    <w:rsid w:val="00417938"/>
    <w:rsid w:val="00422911"/>
    <w:rsid w:val="00424006"/>
    <w:rsid w:val="00424729"/>
    <w:rsid w:val="00427875"/>
    <w:rsid w:val="0043198E"/>
    <w:rsid w:val="00431FCC"/>
    <w:rsid w:val="00432D70"/>
    <w:rsid w:val="00434496"/>
    <w:rsid w:val="004423F0"/>
    <w:rsid w:val="00442518"/>
    <w:rsid w:val="00443B27"/>
    <w:rsid w:val="00445212"/>
    <w:rsid w:val="00450BDD"/>
    <w:rsid w:val="004519B1"/>
    <w:rsid w:val="00453A2D"/>
    <w:rsid w:val="0045552B"/>
    <w:rsid w:val="004618F0"/>
    <w:rsid w:val="00462546"/>
    <w:rsid w:val="004660EC"/>
    <w:rsid w:val="00472449"/>
    <w:rsid w:val="004746B7"/>
    <w:rsid w:val="0047537B"/>
    <w:rsid w:val="00476001"/>
    <w:rsid w:val="00480911"/>
    <w:rsid w:val="00481684"/>
    <w:rsid w:val="004858C4"/>
    <w:rsid w:val="0048613B"/>
    <w:rsid w:val="0048758B"/>
    <w:rsid w:val="00492089"/>
    <w:rsid w:val="00494050"/>
    <w:rsid w:val="0049500C"/>
    <w:rsid w:val="004A01D2"/>
    <w:rsid w:val="004A0D4D"/>
    <w:rsid w:val="004A1B3D"/>
    <w:rsid w:val="004A4A30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62"/>
    <w:rsid w:val="004E21F1"/>
    <w:rsid w:val="004E7512"/>
    <w:rsid w:val="004E7D48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0054"/>
    <w:rsid w:val="00551F57"/>
    <w:rsid w:val="005534E4"/>
    <w:rsid w:val="00554C3F"/>
    <w:rsid w:val="00554E05"/>
    <w:rsid w:val="00555082"/>
    <w:rsid w:val="005611B6"/>
    <w:rsid w:val="005629D6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07A"/>
    <w:rsid w:val="00596766"/>
    <w:rsid w:val="005A05B0"/>
    <w:rsid w:val="005A0EE4"/>
    <w:rsid w:val="005A188F"/>
    <w:rsid w:val="005A2FB6"/>
    <w:rsid w:val="005A30B8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E124E"/>
    <w:rsid w:val="005E15F6"/>
    <w:rsid w:val="005E28C0"/>
    <w:rsid w:val="005E4A9B"/>
    <w:rsid w:val="005E4CA2"/>
    <w:rsid w:val="005E5746"/>
    <w:rsid w:val="005E6B07"/>
    <w:rsid w:val="005F0CBD"/>
    <w:rsid w:val="005F2103"/>
    <w:rsid w:val="005F352F"/>
    <w:rsid w:val="005F3C58"/>
    <w:rsid w:val="005F51B1"/>
    <w:rsid w:val="005F5EE1"/>
    <w:rsid w:val="005F6F1A"/>
    <w:rsid w:val="005F6F95"/>
    <w:rsid w:val="006024EF"/>
    <w:rsid w:val="00602C54"/>
    <w:rsid w:val="00603C86"/>
    <w:rsid w:val="00605BF3"/>
    <w:rsid w:val="006061D9"/>
    <w:rsid w:val="0060672F"/>
    <w:rsid w:val="00611087"/>
    <w:rsid w:val="006110E9"/>
    <w:rsid w:val="00613285"/>
    <w:rsid w:val="00620F65"/>
    <w:rsid w:val="006226BB"/>
    <w:rsid w:val="006228D3"/>
    <w:rsid w:val="00622FD6"/>
    <w:rsid w:val="006230AB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2DB8"/>
    <w:rsid w:val="00646656"/>
    <w:rsid w:val="006506C1"/>
    <w:rsid w:val="00650B09"/>
    <w:rsid w:val="00652137"/>
    <w:rsid w:val="0065264F"/>
    <w:rsid w:val="00654544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223A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4783"/>
    <w:rsid w:val="006C5365"/>
    <w:rsid w:val="006D1908"/>
    <w:rsid w:val="006D2BFA"/>
    <w:rsid w:val="006D4B53"/>
    <w:rsid w:val="006D575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AA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45C3"/>
    <w:rsid w:val="00714C2F"/>
    <w:rsid w:val="00717C3D"/>
    <w:rsid w:val="00720D5D"/>
    <w:rsid w:val="00721918"/>
    <w:rsid w:val="00723598"/>
    <w:rsid w:val="00723BEE"/>
    <w:rsid w:val="00724EDC"/>
    <w:rsid w:val="00725D39"/>
    <w:rsid w:val="00731AAD"/>
    <w:rsid w:val="00735055"/>
    <w:rsid w:val="00736197"/>
    <w:rsid w:val="0073651D"/>
    <w:rsid w:val="00736CB3"/>
    <w:rsid w:val="007409F3"/>
    <w:rsid w:val="00740D08"/>
    <w:rsid w:val="00740F04"/>
    <w:rsid w:val="0074603B"/>
    <w:rsid w:val="00750B90"/>
    <w:rsid w:val="00751712"/>
    <w:rsid w:val="0075227E"/>
    <w:rsid w:val="007543E8"/>
    <w:rsid w:val="00755F23"/>
    <w:rsid w:val="00756B1C"/>
    <w:rsid w:val="00760B8A"/>
    <w:rsid w:val="00762518"/>
    <w:rsid w:val="007642A5"/>
    <w:rsid w:val="00764B26"/>
    <w:rsid w:val="00765865"/>
    <w:rsid w:val="007703B0"/>
    <w:rsid w:val="0077237B"/>
    <w:rsid w:val="00772944"/>
    <w:rsid w:val="00773E3C"/>
    <w:rsid w:val="00774AFA"/>
    <w:rsid w:val="0077790D"/>
    <w:rsid w:val="00781FB5"/>
    <w:rsid w:val="00783D17"/>
    <w:rsid w:val="00785CC7"/>
    <w:rsid w:val="007865B9"/>
    <w:rsid w:val="00786DAD"/>
    <w:rsid w:val="00791D31"/>
    <w:rsid w:val="00793DDB"/>
    <w:rsid w:val="007944EF"/>
    <w:rsid w:val="007957AE"/>
    <w:rsid w:val="00795C7C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641"/>
    <w:rsid w:val="007C20C0"/>
    <w:rsid w:val="007C2228"/>
    <w:rsid w:val="007C37BD"/>
    <w:rsid w:val="007C4F43"/>
    <w:rsid w:val="007D0AF6"/>
    <w:rsid w:val="007D0E1C"/>
    <w:rsid w:val="007D1888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787C"/>
    <w:rsid w:val="00801D8C"/>
    <w:rsid w:val="008030FB"/>
    <w:rsid w:val="00804E25"/>
    <w:rsid w:val="00804EDC"/>
    <w:rsid w:val="00805066"/>
    <w:rsid w:val="00805368"/>
    <w:rsid w:val="0080619D"/>
    <w:rsid w:val="00807B4C"/>
    <w:rsid w:val="00807CB2"/>
    <w:rsid w:val="008110CF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E74"/>
    <w:rsid w:val="00854F2F"/>
    <w:rsid w:val="00855029"/>
    <w:rsid w:val="00855E9B"/>
    <w:rsid w:val="00860FD2"/>
    <w:rsid w:val="0086193D"/>
    <w:rsid w:val="00861C23"/>
    <w:rsid w:val="00865641"/>
    <w:rsid w:val="00867D36"/>
    <w:rsid w:val="008706CC"/>
    <w:rsid w:val="00870721"/>
    <w:rsid w:val="00870EE5"/>
    <w:rsid w:val="008712F8"/>
    <w:rsid w:val="008717F3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011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1CCB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36A7"/>
    <w:rsid w:val="008D4AF6"/>
    <w:rsid w:val="008E0892"/>
    <w:rsid w:val="008E1C8D"/>
    <w:rsid w:val="008E1E54"/>
    <w:rsid w:val="008E61AA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0D30"/>
    <w:rsid w:val="009017CB"/>
    <w:rsid w:val="0091166C"/>
    <w:rsid w:val="00912A30"/>
    <w:rsid w:val="009144CA"/>
    <w:rsid w:val="0092071C"/>
    <w:rsid w:val="00923CC1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4ED0"/>
    <w:rsid w:val="00975D8A"/>
    <w:rsid w:val="009763D8"/>
    <w:rsid w:val="0097681C"/>
    <w:rsid w:val="00976EFE"/>
    <w:rsid w:val="0097707C"/>
    <w:rsid w:val="00981A75"/>
    <w:rsid w:val="009826B7"/>
    <w:rsid w:val="0098578B"/>
    <w:rsid w:val="00986480"/>
    <w:rsid w:val="00986F9E"/>
    <w:rsid w:val="00987C32"/>
    <w:rsid w:val="00987D1E"/>
    <w:rsid w:val="00987EDC"/>
    <w:rsid w:val="00991989"/>
    <w:rsid w:val="0099373B"/>
    <w:rsid w:val="00993F4B"/>
    <w:rsid w:val="009962C0"/>
    <w:rsid w:val="009A2125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47A"/>
    <w:rsid w:val="00A61638"/>
    <w:rsid w:val="00A62E41"/>
    <w:rsid w:val="00A64213"/>
    <w:rsid w:val="00A64868"/>
    <w:rsid w:val="00A71E55"/>
    <w:rsid w:val="00A82659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35DD"/>
    <w:rsid w:val="00AA4D5B"/>
    <w:rsid w:val="00AA580E"/>
    <w:rsid w:val="00AB182E"/>
    <w:rsid w:val="00AB1FBE"/>
    <w:rsid w:val="00AB295E"/>
    <w:rsid w:val="00AB45B4"/>
    <w:rsid w:val="00AB5844"/>
    <w:rsid w:val="00AC3587"/>
    <w:rsid w:val="00AC3A60"/>
    <w:rsid w:val="00AC42C3"/>
    <w:rsid w:val="00AD2F01"/>
    <w:rsid w:val="00AD5AA4"/>
    <w:rsid w:val="00AD7DAF"/>
    <w:rsid w:val="00AE016E"/>
    <w:rsid w:val="00AE0EDC"/>
    <w:rsid w:val="00AE3C1B"/>
    <w:rsid w:val="00AE420B"/>
    <w:rsid w:val="00AE6068"/>
    <w:rsid w:val="00AF3BD0"/>
    <w:rsid w:val="00AF6470"/>
    <w:rsid w:val="00B0089D"/>
    <w:rsid w:val="00B02342"/>
    <w:rsid w:val="00B02EAC"/>
    <w:rsid w:val="00B03E4C"/>
    <w:rsid w:val="00B0511C"/>
    <w:rsid w:val="00B06ECA"/>
    <w:rsid w:val="00B07C51"/>
    <w:rsid w:val="00B1198C"/>
    <w:rsid w:val="00B12009"/>
    <w:rsid w:val="00B121D3"/>
    <w:rsid w:val="00B13E9A"/>
    <w:rsid w:val="00B1571F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3DE3"/>
    <w:rsid w:val="00B444DE"/>
    <w:rsid w:val="00B45290"/>
    <w:rsid w:val="00B45EEA"/>
    <w:rsid w:val="00B5307D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97DB9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148"/>
    <w:rsid w:val="00BD0EEA"/>
    <w:rsid w:val="00BD4C78"/>
    <w:rsid w:val="00BD53E6"/>
    <w:rsid w:val="00BD6A1D"/>
    <w:rsid w:val="00BE3320"/>
    <w:rsid w:val="00BE4A95"/>
    <w:rsid w:val="00BE4FFC"/>
    <w:rsid w:val="00BE57C7"/>
    <w:rsid w:val="00BF0316"/>
    <w:rsid w:val="00BF3760"/>
    <w:rsid w:val="00BF7B24"/>
    <w:rsid w:val="00C01325"/>
    <w:rsid w:val="00C05ACD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3D57"/>
    <w:rsid w:val="00C43F6A"/>
    <w:rsid w:val="00C443C8"/>
    <w:rsid w:val="00C44E26"/>
    <w:rsid w:val="00C44F8A"/>
    <w:rsid w:val="00C502CD"/>
    <w:rsid w:val="00C61924"/>
    <w:rsid w:val="00C61A94"/>
    <w:rsid w:val="00C623D5"/>
    <w:rsid w:val="00C63130"/>
    <w:rsid w:val="00C70E5E"/>
    <w:rsid w:val="00C72429"/>
    <w:rsid w:val="00C72EDE"/>
    <w:rsid w:val="00C75AA9"/>
    <w:rsid w:val="00C7708C"/>
    <w:rsid w:val="00C801A9"/>
    <w:rsid w:val="00C80DAB"/>
    <w:rsid w:val="00C816B3"/>
    <w:rsid w:val="00C81D61"/>
    <w:rsid w:val="00C84233"/>
    <w:rsid w:val="00C84839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56B5"/>
    <w:rsid w:val="00CA73AD"/>
    <w:rsid w:val="00CB2445"/>
    <w:rsid w:val="00CB5D85"/>
    <w:rsid w:val="00CC28C6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43E3"/>
    <w:rsid w:val="00CE4C13"/>
    <w:rsid w:val="00CE4F7F"/>
    <w:rsid w:val="00CE5F36"/>
    <w:rsid w:val="00CF60DA"/>
    <w:rsid w:val="00D00DB6"/>
    <w:rsid w:val="00D03A24"/>
    <w:rsid w:val="00D04F12"/>
    <w:rsid w:val="00D059CC"/>
    <w:rsid w:val="00D11EA6"/>
    <w:rsid w:val="00D15F7F"/>
    <w:rsid w:val="00D160E6"/>
    <w:rsid w:val="00D177C1"/>
    <w:rsid w:val="00D22CAD"/>
    <w:rsid w:val="00D236CF"/>
    <w:rsid w:val="00D2511B"/>
    <w:rsid w:val="00D251CA"/>
    <w:rsid w:val="00D26133"/>
    <w:rsid w:val="00D26CE8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3ADC"/>
    <w:rsid w:val="00D678FB"/>
    <w:rsid w:val="00D67F2C"/>
    <w:rsid w:val="00D70387"/>
    <w:rsid w:val="00D712FE"/>
    <w:rsid w:val="00D73304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ADC"/>
    <w:rsid w:val="00DA2FEC"/>
    <w:rsid w:val="00DA3DD7"/>
    <w:rsid w:val="00DA5F64"/>
    <w:rsid w:val="00DA6ED5"/>
    <w:rsid w:val="00DB019E"/>
    <w:rsid w:val="00DB0A05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0AB4"/>
    <w:rsid w:val="00DD1909"/>
    <w:rsid w:val="00DD1D82"/>
    <w:rsid w:val="00DD32A5"/>
    <w:rsid w:val="00DD4783"/>
    <w:rsid w:val="00DD5F06"/>
    <w:rsid w:val="00DE0225"/>
    <w:rsid w:val="00DE02E3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13E5"/>
    <w:rsid w:val="00E715CE"/>
    <w:rsid w:val="00E7330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533F"/>
    <w:rsid w:val="00E864C0"/>
    <w:rsid w:val="00E864F6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025"/>
    <w:rsid w:val="00ED5AFB"/>
    <w:rsid w:val="00ED5B1C"/>
    <w:rsid w:val="00ED6A14"/>
    <w:rsid w:val="00EE0A56"/>
    <w:rsid w:val="00EE0DF5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4D3F"/>
    <w:rsid w:val="00F475A8"/>
    <w:rsid w:val="00F5091E"/>
    <w:rsid w:val="00F516E7"/>
    <w:rsid w:val="00F51923"/>
    <w:rsid w:val="00F51D0F"/>
    <w:rsid w:val="00F52510"/>
    <w:rsid w:val="00F54695"/>
    <w:rsid w:val="00F61898"/>
    <w:rsid w:val="00F73D30"/>
    <w:rsid w:val="00F75064"/>
    <w:rsid w:val="00F76A94"/>
    <w:rsid w:val="00F80307"/>
    <w:rsid w:val="00F8035A"/>
    <w:rsid w:val="00F81DB1"/>
    <w:rsid w:val="00F86C2A"/>
    <w:rsid w:val="00F92175"/>
    <w:rsid w:val="00F92485"/>
    <w:rsid w:val="00F934ED"/>
    <w:rsid w:val="00F9597F"/>
    <w:rsid w:val="00FA4EB7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F4C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4DFE8-C7B7-46FB-B31C-0F927CC8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Kakishima</cp:lastModifiedBy>
  <cp:revision>5</cp:revision>
  <cp:lastPrinted>2013-01-18T02:26:00Z</cp:lastPrinted>
  <dcterms:created xsi:type="dcterms:W3CDTF">2015-08-14T09:45:00Z</dcterms:created>
  <dcterms:modified xsi:type="dcterms:W3CDTF">2015-08-14T23:50:00Z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